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2221" w:rsidRDefault="006B2221" w:rsidP="00BE097E">
      <w:pPr>
        <w:jc w:val="center"/>
        <w:outlineLvl w:val="0"/>
        <w:rPr>
          <w:b/>
          <w:sz w:val="28"/>
          <w:szCs w:val="28"/>
        </w:rPr>
      </w:pPr>
      <w:r>
        <w:rPr>
          <w:b/>
          <w:sz w:val="28"/>
          <w:szCs w:val="28"/>
        </w:rPr>
        <w:t xml:space="preserve">ХАНТЫ-МАНСИЙСКИЙ АВТОНОМНЫЙ </w:t>
      </w:r>
      <w:proofErr w:type="gramStart"/>
      <w:r>
        <w:rPr>
          <w:b/>
          <w:sz w:val="28"/>
          <w:szCs w:val="28"/>
        </w:rPr>
        <w:t>ОКРУГ  -</w:t>
      </w:r>
      <w:proofErr w:type="gramEnd"/>
      <w:r>
        <w:rPr>
          <w:b/>
          <w:sz w:val="28"/>
          <w:szCs w:val="28"/>
        </w:rPr>
        <w:t xml:space="preserve">  ЮГРА</w:t>
      </w:r>
    </w:p>
    <w:p w:rsidR="006B2221" w:rsidRDefault="006B2221" w:rsidP="00BE097E">
      <w:pPr>
        <w:jc w:val="center"/>
        <w:rPr>
          <w:b/>
          <w:sz w:val="28"/>
          <w:szCs w:val="28"/>
        </w:rPr>
      </w:pPr>
      <w:r>
        <w:rPr>
          <w:b/>
          <w:sz w:val="28"/>
          <w:szCs w:val="28"/>
        </w:rPr>
        <w:t>ТЮМЕНСКАЯ ОБЛАСТЬ</w:t>
      </w:r>
    </w:p>
    <w:p w:rsidR="006B2221" w:rsidRDefault="006B2221" w:rsidP="00BE097E">
      <w:pPr>
        <w:jc w:val="center"/>
        <w:rPr>
          <w:b/>
          <w:sz w:val="28"/>
          <w:szCs w:val="28"/>
        </w:rPr>
      </w:pPr>
      <w:r>
        <w:rPr>
          <w:b/>
          <w:sz w:val="28"/>
          <w:szCs w:val="28"/>
        </w:rPr>
        <w:t>ХАНТЫ-МАНСИЙСКИЙ РАЙОН</w:t>
      </w:r>
    </w:p>
    <w:p w:rsidR="006B2221" w:rsidRDefault="006B2221" w:rsidP="00BE097E">
      <w:pPr>
        <w:jc w:val="center"/>
        <w:rPr>
          <w:b/>
          <w:sz w:val="28"/>
          <w:szCs w:val="28"/>
        </w:rPr>
      </w:pPr>
      <w:r>
        <w:rPr>
          <w:b/>
          <w:sz w:val="28"/>
          <w:szCs w:val="28"/>
        </w:rPr>
        <w:t>СЕЛЬСКОЕ ПОСЕЛЕНИЕ КЕДРОВЫЙ</w:t>
      </w:r>
    </w:p>
    <w:p w:rsidR="006B2221" w:rsidRDefault="006B2221" w:rsidP="00BE097E">
      <w:pPr>
        <w:jc w:val="center"/>
        <w:rPr>
          <w:b/>
          <w:sz w:val="28"/>
          <w:szCs w:val="28"/>
        </w:rPr>
      </w:pPr>
    </w:p>
    <w:p w:rsidR="006B2221" w:rsidRDefault="006B2221" w:rsidP="00BE097E">
      <w:pPr>
        <w:jc w:val="center"/>
        <w:outlineLvl w:val="0"/>
        <w:rPr>
          <w:b/>
          <w:sz w:val="28"/>
          <w:szCs w:val="28"/>
        </w:rPr>
      </w:pPr>
      <w:r>
        <w:rPr>
          <w:b/>
          <w:sz w:val="28"/>
          <w:szCs w:val="28"/>
        </w:rPr>
        <w:t>СОВЕТ ДЕПУТАТОВ</w:t>
      </w:r>
    </w:p>
    <w:p w:rsidR="006B2221" w:rsidRDefault="006B2221" w:rsidP="00BE097E">
      <w:pPr>
        <w:jc w:val="center"/>
        <w:rPr>
          <w:b/>
          <w:sz w:val="28"/>
          <w:szCs w:val="28"/>
        </w:rPr>
      </w:pPr>
    </w:p>
    <w:p w:rsidR="006B2221" w:rsidRDefault="006B2221" w:rsidP="00BE097E">
      <w:pPr>
        <w:jc w:val="center"/>
        <w:outlineLvl w:val="0"/>
        <w:rPr>
          <w:b/>
          <w:sz w:val="28"/>
          <w:szCs w:val="28"/>
        </w:rPr>
      </w:pPr>
      <w:r>
        <w:rPr>
          <w:b/>
          <w:sz w:val="28"/>
          <w:szCs w:val="28"/>
        </w:rPr>
        <w:t>РЕШЕНИЕ</w:t>
      </w:r>
    </w:p>
    <w:p w:rsidR="006B2221" w:rsidRDefault="006B2221" w:rsidP="00BE097E">
      <w:pPr>
        <w:ind w:firstLine="0"/>
        <w:rPr>
          <w:sz w:val="28"/>
          <w:szCs w:val="28"/>
        </w:rPr>
      </w:pPr>
      <w:proofErr w:type="gramStart"/>
      <w:r>
        <w:rPr>
          <w:sz w:val="28"/>
          <w:szCs w:val="28"/>
        </w:rPr>
        <w:t>от  24.12.2020</w:t>
      </w:r>
      <w:proofErr w:type="gramEnd"/>
      <w:r>
        <w:rPr>
          <w:sz w:val="28"/>
          <w:szCs w:val="28"/>
        </w:rPr>
        <w:t xml:space="preserve">                                                                                                  № 27</w:t>
      </w:r>
    </w:p>
    <w:p w:rsidR="006B2221" w:rsidRDefault="006B2221" w:rsidP="00BE097E">
      <w:pPr>
        <w:ind w:firstLine="0"/>
        <w:rPr>
          <w:sz w:val="28"/>
          <w:szCs w:val="28"/>
        </w:rPr>
      </w:pPr>
      <w:r>
        <w:rPr>
          <w:sz w:val="28"/>
          <w:szCs w:val="28"/>
        </w:rPr>
        <w:t>п. Кедровый</w:t>
      </w:r>
    </w:p>
    <w:p w:rsidR="006B2221" w:rsidRDefault="006B2221" w:rsidP="00BD3469">
      <w:pPr>
        <w:pStyle w:val="af7"/>
        <w:spacing w:line="240" w:lineRule="auto"/>
        <w:ind w:firstLine="0"/>
        <w:rPr>
          <w:sz w:val="28"/>
          <w:szCs w:val="28"/>
        </w:rPr>
      </w:pPr>
    </w:p>
    <w:p w:rsidR="006B2221" w:rsidRDefault="006B2221" w:rsidP="00BD3469">
      <w:pPr>
        <w:pStyle w:val="af7"/>
        <w:spacing w:line="240" w:lineRule="auto"/>
        <w:ind w:firstLine="0"/>
        <w:rPr>
          <w:sz w:val="28"/>
          <w:szCs w:val="28"/>
        </w:rPr>
      </w:pPr>
      <w:r w:rsidRPr="00083E49">
        <w:rPr>
          <w:sz w:val="28"/>
          <w:szCs w:val="28"/>
        </w:rPr>
        <w:t xml:space="preserve">Об утверждении </w:t>
      </w:r>
      <w:r>
        <w:rPr>
          <w:sz w:val="28"/>
          <w:szCs w:val="28"/>
        </w:rPr>
        <w:t xml:space="preserve">правил </w:t>
      </w:r>
    </w:p>
    <w:p w:rsidR="006B2221" w:rsidRPr="00CE3A08" w:rsidRDefault="006B2221" w:rsidP="00BD3469">
      <w:pPr>
        <w:pStyle w:val="af7"/>
        <w:spacing w:line="240" w:lineRule="auto"/>
        <w:ind w:firstLine="0"/>
        <w:rPr>
          <w:sz w:val="28"/>
          <w:szCs w:val="28"/>
        </w:rPr>
      </w:pPr>
      <w:r>
        <w:rPr>
          <w:sz w:val="28"/>
          <w:szCs w:val="28"/>
        </w:rPr>
        <w:t>землепользования и застройки</w:t>
      </w:r>
      <w:r w:rsidRPr="00CE3A08">
        <w:rPr>
          <w:sz w:val="28"/>
          <w:szCs w:val="28"/>
        </w:rPr>
        <w:t xml:space="preserve"> </w:t>
      </w:r>
    </w:p>
    <w:p w:rsidR="006B2221" w:rsidRPr="00083E49" w:rsidRDefault="006B2221" w:rsidP="00BD3469">
      <w:pPr>
        <w:pStyle w:val="af7"/>
        <w:spacing w:line="240" w:lineRule="auto"/>
        <w:ind w:firstLine="0"/>
        <w:rPr>
          <w:sz w:val="28"/>
          <w:szCs w:val="28"/>
        </w:rPr>
      </w:pPr>
      <w:r w:rsidRPr="00CE3A08">
        <w:rPr>
          <w:sz w:val="28"/>
          <w:szCs w:val="28"/>
        </w:rPr>
        <w:t xml:space="preserve">сельского поселения </w:t>
      </w:r>
      <w:r>
        <w:rPr>
          <w:sz w:val="28"/>
          <w:szCs w:val="28"/>
        </w:rPr>
        <w:t>Кедровый</w:t>
      </w:r>
    </w:p>
    <w:p w:rsidR="006B2221" w:rsidRPr="00083E49" w:rsidRDefault="006B2221" w:rsidP="00BD3469">
      <w:pPr>
        <w:pStyle w:val="af7"/>
        <w:tabs>
          <w:tab w:val="left" w:pos="709"/>
          <w:tab w:val="left" w:pos="4289"/>
        </w:tabs>
        <w:spacing w:line="240" w:lineRule="auto"/>
        <w:ind w:firstLine="555"/>
        <w:rPr>
          <w:sz w:val="28"/>
          <w:szCs w:val="28"/>
        </w:rPr>
      </w:pPr>
      <w:r w:rsidRPr="00083E49">
        <w:rPr>
          <w:sz w:val="28"/>
          <w:szCs w:val="28"/>
        </w:rPr>
        <w:tab/>
      </w:r>
      <w:r w:rsidRPr="00083E49">
        <w:rPr>
          <w:sz w:val="28"/>
          <w:szCs w:val="28"/>
        </w:rPr>
        <w:tab/>
      </w:r>
    </w:p>
    <w:p w:rsidR="006B2221" w:rsidRPr="00083E49" w:rsidRDefault="006B2221" w:rsidP="00BD3469">
      <w:pPr>
        <w:ind w:firstLine="709"/>
        <w:rPr>
          <w:sz w:val="28"/>
          <w:szCs w:val="28"/>
        </w:rPr>
      </w:pPr>
      <w:r w:rsidRPr="00083E49">
        <w:rPr>
          <w:sz w:val="28"/>
          <w:szCs w:val="28"/>
        </w:rPr>
        <w:t xml:space="preserve">В целях создания условий для развития территории сельского поселения, эффективного землепользования и застройки,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Pr>
          <w:sz w:val="28"/>
          <w:szCs w:val="28"/>
        </w:rPr>
        <w:t>Кедровый</w:t>
      </w:r>
      <w:r w:rsidRPr="00083E49">
        <w:rPr>
          <w:sz w:val="28"/>
          <w:szCs w:val="28"/>
        </w:rPr>
        <w:t xml:space="preserve">, учитывая заключение о результатах публичных слушаний от </w:t>
      </w:r>
      <w:r w:rsidRPr="00F81E9A">
        <w:rPr>
          <w:sz w:val="28"/>
          <w:szCs w:val="28"/>
        </w:rPr>
        <w:t>23.11.2020</w:t>
      </w:r>
      <w:r>
        <w:rPr>
          <w:sz w:val="28"/>
          <w:szCs w:val="28"/>
        </w:rPr>
        <w:t xml:space="preserve"> года</w:t>
      </w:r>
      <w:r w:rsidRPr="00083E49">
        <w:rPr>
          <w:sz w:val="28"/>
          <w:szCs w:val="28"/>
        </w:rPr>
        <w:t xml:space="preserve">, Совет депутатов сельского поселения </w:t>
      </w:r>
      <w:r>
        <w:rPr>
          <w:sz w:val="28"/>
          <w:szCs w:val="28"/>
        </w:rPr>
        <w:t>Кедровый</w:t>
      </w:r>
    </w:p>
    <w:p w:rsidR="006B2221" w:rsidRPr="00083E49" w:rsidRDefault="006B2221" w:rsidP="00BD3469">
      <w:pPr>
        <w:ind w:firstLine="709"/>
        <w:rPr>
          <w:sz w:val="28"/>
          <w:szCs w:val="28"/>
        </w:rPr>
      </w:pPr>
    </w:p>
    <w:p w:rsidR="006B2221" w:rsidRPr="00083E49" w:rsidRDefault="006B2221" w:rsidP="00BD3469">
      <w:pPr>
        <w:jc w:val="center"/>
        <w:outlineLvl w:val="0"/>
        <w:rPr>
          <w:b/>
          <w:sz w:val="28"/>
          <w:szCs w:val="28"/>
        </w:rPr>
      </w:pPr>
      <w:r w:rsidRPr="00083E49">
        <w:rPr>
          <w:b/>
          <w:sz w:val="28"/>
          <w:szCs w:val="28"/>
        </w:rPr>
        <w:t>РЕШИЛ:</w:t>
      </w:r>
    </w:p>
    <w:p w:rsidR="006B2221" w:rsidRPr="00083E49" w:rsidRDefault="006B2221" w:rsidP="00BD3469">
      <w:pPr>
        <w:ind w:left="720"/>
        <w:contextualSpacing/>
        <w:rPr>
          <w:sz w:val="28"/>
          <w:szCs w:val="28"/>
        </w:rPr>
      </w:pPr>
    </w:p>
    <w:p w:rsidR="006B2221" w:rsidRDefault="006B2221" w:rsidP="00BD3469">
      <w:pPr>
        <w:pStyle w:val="af7"/>
        <w:spacing w:line="240" w:lineRule="auto"/>
        <w:rPr>
          <w:sz w:val="28"/>
          <w:szCs w:val="28"/>
        </w:rPr>
      </w:pPr>
      <w:r w:rsidRPr="00083E49">
        <w:rPr>
          <w:sz w:val="28"/>
          <w:szCs w:val="28"/>
        </w:rPr>
        <w:tab/>
        <w:t xml:space="preserve">1.Утвердить </w:t>
      </w:r>
      <w:r>
        <w:rPr>
          <w:sz w:val="28"/>
          <w:szCs w:val="28"/>
        </w:rPr>
        <w:t>правила землепользования и застройки сельского</w:t>
      </w:r>
      <w:r w:rsidRPr="00083E49">
        <w:rPr>
          <w:sz w:val="28"/>
          <w:szCs w:val="28"/>
        </w:rPr>
        <w:t xml:space="preserve"> поселение </w:t>
      </w:r>
      <w:r>
        <w:rPr>
          <w:sz w:val="28"/>
          <w:szCs w:val="28"/>
        </w:rPr>
        <w:t xml:space="preserve">Кедровый </w:t>
      </w:r>
      <w:r w:rsidRPr="004117D7">
        <w:rPr>
          <w:sz w:val="28"/>
          <w:szCs w:val="28"/>
        </w:rPr>
        <w:t>согласно приложени</w:t>
      </w:r>
      <w:r>
        <w:rPr>
          <w:sz w:val="28"/>
          <w:szCs w:val="28"/>
        </w:rPr>
        <w:t>ю</w:t>
      </w:r>
      <w:r w:rsidRPr="00083E49">
        <w:rPr>
          <w:sz w:val="28"/>
          <w:szCs w:val="28"/>
        </w:rPr>
        <w:t xml:space="preserve"> к настоящему решению.</w:t>
      </w:r>
    </w:p>
    <w:p w:rsidR="006B2221" w:rsidRDefault="006B2221" w:rsidP="00BD3469">
      <w:pPr>
        <w:pStyle w:val="af7"/>
        <w:spacing w:line="240" w:lineRule="auto"/>
        <w:rPr>
          <w:sz w:val="28"/>
          <w:szCs w:val="28"/>
        </w:rPr>
      </w:pPr>
    </w:p>
    <w:p w:rsidR="006B2221" w:rsidRDefault="006B2221" w:rsidP="00BD3469">
      <w:pPr>
        <w:pStyle w:val="af7"/>
        <w:spacing w:line="240" w:lineRule="auto"/>
        <w:rPr>
          <w:sz w:val="28"/>
          <w:szCs w:val="28"/>
        </w:rPr>
      </w:pPr>
      <w:r>
        <w:rPr>
          <w:sz w:val="28"/>
          <w:szCs w:val="28"/>
        </w:rPr>
        <w:t>2. Признать утратившим силу следующие решения Совета депутатов сельского поселения Кедровый:</w:t>
      </w:r>
    </w:p>
    <w:p w:rsidR="006B2221" w:rsidRDefault="006B2221" w:rsidP="00BD3469">
      <w:pPr>
        <w:pStyle w:val="af7"/>
        <w:spacing w:line="240" w:lineRule="auto"/>
        <w:rPr>
          <w:sz w:val="28"/>
          <w:szCs w:val="28"/>
        </w:rPr>
      </w:pPr>
      <w:r>
        <w:rPr>
          <w:sz w:val="28"/>
          <w:szCs w:val="28"/>
        </w:rPr>
        <w:t>- от 30.07.2012 № 19 «Об утверждении правил землепользования и застройки территории сельского поселения Кедровый»;</w:t>
      </w:r>
    </w:p>
    <w:p w:rsidR="006B2221" w:rsidRDefault="006B2221" w:rsidP="00BD3469">
      <w:pPr>
        <w:pStyle w:val="af7"/>
        <w:spacing w:line="240" w:lineRule="auto"/>
        <w:rPr>
          <w:sz w:val="28"/>
          <w:szCs w:val="28"/>
        </w:rPr>
      </w:pPr>
    </w:p>
    <w:p w:rsidR="006B2221" w:rsidRDefault="006B2221" w:rsidP="00BD3469">
      <w:pPr>
        <w:pStyle w:val="af7"/>
        <w:spacing w:line="240" w:lineRule="auto"/>
        <w:rPr>
          <w:sz w:val="28"/>
          <w:szCs w:val="28"/>
        </w:rPr>
      </w:pPr>
      <w:r>
        <w:rPr>
          <w:sz w:val="28"/>
          <w:szCs w:val="28"/>
        </w:rPr>
        <w:t>- от 03.03.2015 № 05 «О внесении изменений в правила землепользования и застройки сельского поселения Кедровый»;</w:t>
      </w:r>
    </w:p>
    <w:p w:rsidR="006B2221" w:rsidRDefault="006B2221" w:rsidP="00BD3469">
      <w:pPr>
        <w:pStyle w:val="af7"/>
        <w:spacing w:line="240" w:lineRule="auto"/>
        <w:rPr>
          <w:sz w:val="28"/>
          <w:szCs w:val="28"/>
        </w:rPr>
      </w:pPr>
    </w:p>
    <w:p w:rsidR="006B2221" w:rsidRDefault="006B2221" w:rsidP="00BD3469">
      <w:pPr>
        <w:pStyle w:val="af7"/>
        <w:spacing w:line="240" w:lineRule="auto"/>
        <w:rPr>
          <w:sz w:val="28"/>
          <w:szCs w:val="28"/>
        </w:rPr>
      </w:pPr>
      <w:r>
        <w:rPr>
          <w:sz w:val="28"/>
          <w:szCs w:val="28"/>
        </w:rPr>
        <w:t>- от 28.06.2016 № 15 «О внесении изменений в правила землепользования и застройки сельского поселения Кедровый»;</w:t>
      </w:r>
    </w:p>
    <w:p w:rsidR="006B2221" w:rsidRDefault="006B2221" w:rsidP="00BD3469">
      <w:pPr>
        <w:pStyle w:val="af7"/>
        <w:spacing w:line="240" w:lineRule="auto"/>
        <w:rPr>
          <w:sz w:val="28"/>
          <w:szCs w:val="28"/>
        </w:rPr>
      </w:pPr>
    </w:p>
    <w:p w:rsidR="006B2221" w:rsidRDefault="006B2221" w:rsidP="00BD3469">
      <w:pPr>
        <w:pStyle w:val="af7"/>
        <w:spacing w:line="240" w:lineRule="auto"/>
        <w:rPr>
          <w:sz w:val="28"/>
          <w:szCs w:val="28"/>
        </w:rPr>
      </w:pPr>
      <w:r>
        <w:rPr>
          <w:sz w:val="28"/>
          <w:szCs w:val="28"/>
        </w:rPr>
        <w:t>- от 07.06.2018 № 13 «О внесении изменений в решение Совета депутатов сельского поселения Кедровый от 30.07.2012 № 19 «Об утверждении правил землепользования и застройки территории сельского поселения Кедровый»;</w:t>
      </w:r>
    </w:p>
    <w:p w:rsidR="006B2221" w:rsidRPr="00A43AC0" w:rsidRDefault="006B2221" w:rsidP="00A43AC0">
      <w:pPr>
        <w:pStyle w:val="23"/>
        <w:jc w:val="both"/>
        <w:rPr>
          <w:rFonts w:ascii="Times New Roman" w:hAnsi="Times New Roman"/>
          <w:sz w:val="28"/>
          <w:szCs w:val="28"/>
        </w:rPr>
      </w:pPr>
      <w:r>
        <w:rPr>
          <w:rFonts w:ascii="Times New Roman" w:hAnsi="Times New Roman"/>
          <w:sz w:val="28"/>
          <w:szCs w:val="28"/>
        </w:rPr>
        <w:lastRenderedPageBreak/>
        <w:t xml:space="preserve">          -</w:t>
      </w:r>
      <w:r w:rsidRPr="00A43AC0">
        <w:rPr>
          <w:rFonts w:ascii="Times New Roman" w:hAnsi="Times New Roman"/>
          <w:sz w:val="28"/>
          <w:szCs w:val="28"/>
        </w:rPr>
        <w:t xml:space="preserve"> от 13.12.2018 № 8 «О внесении изменений в решение Совета депутатов сельского поселения Кедровый от 30.07.2012 №19 «Об утверждении правил землепользования и застройки территории сельского поселения Кедровый»;</w:t>
      </w:r>
    </w:p>
    <w:p w:rsidR="006B2221" w:rsidRDefault="006B2221" w:rsidP="008179FF">
      <w:pPr>
        <w:pStyle w:val="af7"/>
        <w:spacing w:line="240" w:lineRule="auto"/>
        <w:rPr>
          <w:sz w:val="28"/>
          <w:szCs w:val="28"/>
        </w:rPr>
      </w:pPr>
    </w:p>
    <w:p w:rsidR="006B2221" w:rsidRPr="008179FF" w:rsidRDefault="006B2221" w:rsidP="008179FF">
      <w:pPr>
        <w:pStyle w:val="af7"/>
        <w:spacing w:line="240" w:lineRule="auto"/>
        <w:rPr>
          <w:sz w:val="28"/>
          <w:szCs w:val="28"/>
        </w:rPr>
      </w:pPr>
      <w:r>
        <w:rPr>
          <w:sz w:val="28"/>
          <w:szCs w:val="28"/>
        </w:rPr>
        <w:t xml:space="preserve">- от 05.06.2019 № </w:t>
      </w:r>
      <w:r w:rsidRPr="008179FF">
        <w:rPr>
          <w:sz w:val="28"/>
          <w:szCs w:val="28"/>
        </w:rPr>
        <w:t>16 «</w:t>
      </w:r>
      <w:r w:rsidRPr="008179FF">
        <w:rPr>
          <w:iCs/>
          <w:sz w:val="28"/>
          <w:szCs w:val="28"/>
        </w:rPr>
        <w:t>О внесении изменений в решение Совета депутатов сельского поселения Кедровый от 30.07.2012 № 19 «Об утверждении Правил землепользования и застройки территор</w:t>
      </w:r>
      <w:r>
        <w:rPr>
          <w:iCs/>
          <w:sz w:val="28"/>
          <w:szCs w:val="28"/>
        </w:rPr>
        <w:t>ии сельского поселения Кедровый».</w:t>
      </w:r>
    </w:p>
    <w:p w:rsidR="006B2221" w:rsidRDefault="006B2221" w:rsidP="00BD3469">
      <w:pPr>
        <w:tabs>
          <w:tab w:val="left" w:pos="709"/>
          <w:tab w:val="center" w:pos="1985"/>
          <w:tab w:val="left" w:pos="4111"/>
          <w:tab w:val="left" w:pos="4536"/>
        </w:tabs>
        <w:ind w:right="-2"/>
        <w:rPr>
          <w:sz w:val="28"/>
          <w:szCs w:val="28"/>
        </w:rPr>
      </w:pPr>
      <w:r w:rsidRPr="00083E49">
        <w:rPr>
          <w:sz w:val="28"/>
          <w:szCs w:val="28"/>
        </w:rPr>
        <w:tab/>
      </w:r>
    </w:p>
    <w:p w:rsidR="006B2221" w:rsidRDefault="006B2221" w:rsidP="00BD3469">
      <w:pPr>
        <w:tabs>
          <w:tab w:val="left" w:pos="709"/>
          <w:tab w:val="center" w:pos="1985"/>
          <w:tab w:val="left" w:pos="4111"/>
          <w:tab w:val="left" w:pos="4536"/>
        </w:tabs>
        <w:ind w:right="-2"/>
        <w:rPr>
          <w:sz w:val="28"/>
          <w:szCs w:val="28"/>
        </w:rPr>
      </w:pPr>
      <w:r>
        <w:rPr>
          <w:sz w:val="28"/>
          <w:szCs w:val="28"/>
        </w:rPr>
        <w:t xml:space="preserve">     </w:t>
      </w:r>
      <w:r w:rsidRPr="00083E49">
        <w:rPr>
          <w:sz w:val="28"/>
          <w:szCs w:val="28"/>
        </w:rPr>
        <w:t>3. Настоящее решение вступает в силу после официального опубликования (обнародования).</w:t>
      </w:r>
    </w:p>
    <w:p w:rsidR="006B2221" w:rsidRDefault="006B2221" w:rsidP="00BD3469">
      <w:pPr>
        <w:tabs>
          <w:tab w:val="left" w:pos="709"/>
          <w:tab w:val="center" w:pos="1985"/>
          <w:tab w:val="left" w:pos="4111"/>
          <w:tab w:val="left" w:pos="4536"/>
        </w:tabs>
        <w:ind w:right="-2"/>
        <w:rPr>
          <w:sz w:val="28"/>
          <w:szCs w:val="28"/>
        </w:rPr>
      </w:pPr>
    </w:p>
    <w:p w:rsidR="006B2221" w:rsidRDefault="006B2221" w:rsidP="00BD3469">
      <w:pPr>
        <w:tabs>
          <w:tab w:val="left" w:pos="709"/>
          <w:tab w:val="center" w:pos="1985"/>
          <w:tab w:val="left" w:pos="4111"/>
          <w:tab w:val="left" w:pos="4536"/>
        </w:tabs>
        <w:ind w:right="-2"/>
        <w:rPr>
          <w:sz w:val="28"/>
          <w:szCs w:val="28"/>
        </w:rPr>
      </w:pPr>
    </w:p>
    <w:p w:rsidR="006B2221" w:rsidRDefault="006B2221" w:rsidP="009411C7">
      <w:pPr>
        <w:autoSpaceDE w:val="0"/>
        <w:autoSpaceDN w:val="0"/>
        <w:adjustRightInd w:val="0"/>
        <w:ind w:right="-5" w:firstLine="0"/>
        <w:rPr>
          <w:sz w:val="28"/>
          <w:szCs w:val="28"/>
        </w:rPr>
      </w:pPr>
      <w:r>
        <w:rPr>
          <w:sz w:val="28"/>
          <w:szCs w:val="28"/>
        </w:rPr>
        <w:t>Председатель Совета депутатов</w:t>
      </w:r>
      <w:r>
        <w:rPr>
          <w:sz w:val="28"/>
          <w:szCs w:val="28"/>
        </w:rPr>
        <w:tab/>
      </w:r>
      <w:r>
        <w:rPr>
          <w:sz w:val="28"/>
          <w:szCs w:val="28"/>
        </w:rPr>
        <w:tab/>
      </w:r>
      <w:r>
        <w:rPr>
          <w:sz w:val="28"/>
          <w:szCs w:val="28"/>
        </w:rPr>
        <w:tab/>
        <w:t xml:space="preserve">                       Глава сельского                                   </w:t>
      </w:r>
      <w:proofErr w:type="spellStart"/>
      <w:r>
        <w:rPr>
          <w:sz w:val="28"/>
          <w:szCs w:val="28"/>
        </w:rPr>
        <w:t>сельского</w:t>
      </w:r>
      <w:proofErr w:type="spellEnd"/>
      <w:r>
        <w:rPr>
          <w:sz w:val="28"/>
          <w:szCs w:val="28"/>
        </w:rPr>
        <w:t xml:space="preserve"> поселения Кедровый</w:t>
      </w:r>
      <w:r>
        <w:rPr>
          <w:sz w:val="28"/>
          <w:szCs w:val="28"/>
        </w:rPr>
        <w:tab/>
      </w:r>
      <w:r>
        <w:rPr>
          <w:sz w:val="28"/>
          <w:szCs w:val="28"/>
        </w:rPr>
        <w:tab/>
        <w:t xml:space="preserve">                                  поселения Кедровый</w:t>
      </w:r>
    </w:p>
    <w:p w:rsidR="006B2221" w:rsidRDefault="006B2221" w:rsidP="00BD3469">
      <w:pPr>
        <w:spacing w:line="235" w:lineRule="auto"/>
        <w:ind w:left="4140"/>
        <w:jc w:val="right"/>
        <w:rPr>
          <w:sz w:val="28"/>
          <w:szCs w:val="28"/>
        </w:rPr>
      </w:pPr>
    </w:p>
    <w:p w:rsidR="006B2221" w:rsidRDefault="006B2221" w:rsidP="00BD3469">
      <w:pPr>
        <w:spacing w:line="235" w:lineRule="auto"/>
        <w:ind w:left="4140"/>
        <w:jc w:val="right"/>
        <w:rPr>
          <w:sz w:val="28"/>
          <w:szCs w:val="28"/>
        </w:rPr>
      </w:pPr>
    </w:p>
    <w:p w:rsidR="006B2221" w:rsidRDefault="006B2221" w:rsidP="00BD3469">
      <w:pPr>
        <w:spacing w:line="235" w:lineRule="auto"/>
        <w:ind w:left="4140"/>
        <w:jc w:val="right"/>
        <w:rPr>
          <w:sz w:val="28"/>
          <w:szCs w:val="28"/>
        </w:rPr>
      </w:pPr>
    </w:p>
    <w:p w:rsidR="006B2221" w:rsidRPr="006E2DDD" w:rsidRDefault="006B2221" w:rsidP="00E11F8D">
      <w:pPr>
        <w:tabs>
          <w:tab w:val="center" w:pos="1985"/>
        </w:tabs>
        <w:rPr>
          <w:sz w:val="28"/>
          <w:szCs w:val="28"/>
          <w:lang w:eastAsia="en-US"/>
        </w:rPr>
      </w:pPr>
    </w:p>
    <w:p w:rsidR="006B2221" w:rsidRPr="00C46D4D" w:rsidRDefault="006B2221" w:rsidP="00BD3469">
      <w:pPr>
        <w:tabs>
          <w:tab w:val="left" w:pos="0"/>
        </w:tabs>
        <w:jc w:val="right"/>
        <w:rPr>
          <w:sz w:val="28"/>
          <w:szCs w:val="28"/>
        </w:rPr>
      </w:pPr>
      <w:r w:rsidRPr="006E2DDD">
        <w:rPr>
          <w:sz w:val="28"/>
          <w:szCs w:val="28"/>
        </w:rPr>
        <w:br w:type="page"/>
      </w:r>
      <w:r w:rsidRPr="00C46D4D">
        <w:rPr>
          <w:sz w:val="28"/>
          <w:szCs w:val="28"/>
        </w:rPr>
        <w:lastRenderedPageBreak/>
        <w:t xml:space="preserve">Приложение </w:t>
      </w:r>
    </w:p>
    <w:p w:rsidR="006B2221" w:rsidRDefault="006B2221" w:rsidP="00BD3469">
      <w:pPr>
        <w:tabs>
          <w:tab w:val="left" w:pos="0"/>
        </w:tabs>
        <w:jc w:val="right"/>
        <w:rPr>
          <w:sz w:val="28"/>
          <w:szCs w:val="28"/>
        </w:rPr>
      </w:pPr>
      <w:r w:rsidRPr="00C46D4D">
        <w:rPr>
          <w:sz w:val="28"/>
          <w:szCs w:val="28"/>
        </w:rPr>
        <w:t>к решению</w:t>
      </w:r>
      <w:r w:rsidRPr="00C46D4D">
        <w:t xml:space="preserve"> </w:t>
      </w:r>
      <w:r>
        <w:rPr>
          <w:sz w:val="28"/>
          <w:szCs w:val="28"/>
        </w:rPr>
        <w:t xml:space="preserve">Совета депутатов </w:t>
      </w:r>
    </w:p>
    <w:p w:rsidR="006B2221" w:rsidRPr="00C46D4D" w:rsidRDefault="006B2221" w:rsidP="00BD3469">
      <w:pPr>
        <w:tabs>
          <w:tab w:val="left" w:pos="0"/>
        </w:tabs>
        <w:jc w:val="right"/>
        <w:rPr>
          <w:sz w:val="28"/>
          <w:szCs w:val="28"/>
        </w:rPr>
      </w:pPr>
      <w:r>
        <w:rPr>
          <w:sz w:val="28"/>
          <w:szCs w:val="28"/>
        </w:rPr>
        <w:t>сельского поселения Кедровый</w:t>
      </w:r>
      <w:r w:rsidRPr="00C46D4D">
        <w:rPr>
          <w:sz w:val="28"/>
          <w:szCs w:val="28"/>
        </w:rPr>
        <w:t xml:space="preserve"> </w:t>
      </w:r>
    </w:p>
    <w:p w:rsidR="006B2221" w:rsidRPr="00DE61C9" w:rsidRDefault="006B2221" w:rsidP="00BD3469">
      <w:pPr>
        <w:jc w:val="right"/>
        <w:rPr>
          <w:sz w:val="28"/>
          <w:szCs w:val="28"/>
        </w:rPr>
      </w:pP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DE61C9">
        <w:rPr>
          <w:sz w:val="28"/>
          <w:szCs w:val="28"/>
        </w:rPr>
        <w:t>от</w:t>
      </w:r>
      <w:r>
        <w:rPr>
          <w:sz w:val="28"/>
          <w:szCs w:val="28"/>
        </w:rPr>
        <w:t xml:space="preserve"> 24.12.2020 </w:t>
      </w:r>
      <w:r w:rsidRPr="00DE61C9">
        <w:rPr>
          <w:sz w:val="28"/>
          <w:szCs w:val="28"/>
        </w:rPr>
        <w:t xml:space="preserve">№ </w:t>
      </w:r>
      <w:r>
        <w:rPr>
          <w:sz w:val="28"/>
          <w:szCs w:val="28"/>
        </w:rPr>
        <w:t>27</w:t>
      </w:r>
    </w:p>
    <w:p w:rsidR="006B2221" w:rsidRDefault="006B2221" w:rsidP="009534CE">
      <w:pPr>
        <w:ind w:left="3060" w:right="-1"/>
        <w:jc w:val="right"/>
        <w:rPr>
          <w:sz w:val="28"/>
          <w:szCs w:val="28"/>
        </w:rPr>
      </w:pPr>
      <w:r w:rsidRPr="006E2DDD">
        <w:rPr>
          <w:sz w:val="28"/>
          <w:szCs w:val="28"/>
        </w:rPr>
        <w:t xml:space="preserve">   </w:t>
      </w:r>
    </w:p>
    <w:p w:rsidR="006B2221" w:rsidRDefault="006B2221" w:rsidP="00365791">
      <w:pPr>
        <w:jc w:val="center"/>
        <w:rPr>
          <w:b/>
          <w:sz w:val="28"/>
          <w:szCs w:val="28"/>
        </w:rPr>
      </w:pPr>
    </w:p>
    <w:p w:rsidR="006B2221" w:rsidRPr="006E2DDD" w:rsidRDefault="006B2221" w:rsidP="00365791">
      <w:pPr>
        <w:jc w:val="center"/>
        <w:rPr>
          <w:b/>
          <w:sz w:val="28"/>
          <w:szCs w:val="28"/>
        </w:rPr>
      </w:pPr>
      <w:r w:rsidRPr="006E2DDD">
        <w:rPr>
          <w:b/>
          <w:sz w:val="28"/>
          <w:szCs w:val="28"/>
        </w:rPr>
        <w:t>ПРАВИЛА ЗЕМЛЕПОЛЬЗОВАНИЯ И ЗАСТРОЙКИ</w:t>
      </w:r>
    </w:p>
    <w:p w:rsidR="006B2221" w:rsidRPr="006E2DDD" w:rsidRDefault="006B2221" w:rsidP="00365791">
      <w:pPr>
        <w:jc w:val="center"/>
        <w:rPr>
          <w:b/>
          <w:sz w:val="28"/>
          <w:szCs w:val="28"/>
        </w:rPr>
      </w:pPr>
      <w:r w:rsidRPr="006E2DDD">
        <w:rPr>
          <w:b/>
          <w:sz w:val="28"/>
          <w:szCs w:val="28"/>
        </w:rPr>
        <w:t xml:space="preserve">МУНИЦИПАЛЬНОГО ОБРАЗОВАНИЯ </w:t>
      </w:r>
    </w:p>
    <w:p w:rsidR="006B2221" w:rsidRPr="006E2DDD" w:rsidRDefault="006B2221" w:rsidP="00365791">
      <w:pPr>
        <w:jc w:val="center"/>
        <w:rPr>
          <w:b/>
          <w:sz w:val="28"/>
          <w:szCs w:val="28"/>
        </w:rPr>
      </w:pPr>
      <w:r w:rsidRPr="006E2DDD">
        <w:rPr>
          <w:b/>
          <w:sz w:val="28"/>
          <w:szCs w:val="28"/>
        </w:rPr>
        <w:t xml:space="preserve">СЕЛЬСКОЕ ПОСЕЛЕНИЕ </w:t>
      </w:r>
      <w:r>
        <w:rPr>
          <w:b/>
          <w:sz w:val="28"/>
          <w:szCs w:val="28"/>
        </w:rPr>
        <w:t>КЕДРОВЫЙ</w:t>
      </w:r>
    </w:p>
    <w:p w:rsidR="006B2221" w:rsidRPr="006E2DDD" w:rsidRDefault="006B2221" w:rsidP="00365791">
      <w:pPr>
        <w:jc w:val="center"/>
        <w:rPr>
          <w:sz w:val="28"/>
          <w:szCs w:val="28"/>
        </w:rPr>
      </w:pPr>
    </w:p>
    <w:p w:rsidR="006B2221" w:rsidRPr="006E2DDD" w:rsidRDefault="006B2221" w:rsidP="00365791">
      <w:pPr>
        <w:jc w:val="center"/>
        <w:outlineLvl w:val="0"/>
        <w:rPr>
          <w:b/>
          <w:bCs/>
          <w:kern w:val="36"/>
          <w:sz w:val="28"/>
          <w:szCs w:val="28"/>
        </w:rPr>
      </w:pPr>
      <w:bookmarkStart w:id="0" w:name="_Toc481066188"/>
      <w:r w:rsidRPr="006E2DDD">
        <w:rPr>
          <w:b/>
          <w:bCs/>
          <w:kern w:val="36"/>
          <w:sz w:val="28"/>
          <w:szCs w:val="28"/>
        </w:rPr>
        <w:t>Введение</w:t>
      </w:r>
      <w:bookmarkEnd w:id="0"/>
    </w:p>
    <w:p w:rsidR="006B2221" w:rsidRPr="006E2DDD" w:rsidRDefault="006B2221" w:rsidP="00365791">
      <w:pPr>
        <w:widowControl w:val="0"/>
        <w:tabs>
          <w:tab w:val="center" w:pos="1985"/>
        </w:tabs>
        <w:autoSpaceDE w:val="0"/>
        <w:autoSpaceDN w:val="0"/>
        <w:adjustRightInd w:val="0"/>
        <w:rPr>
          <w:sz w:val="28"/>
          <w:szCs w:val="28"/>
          <w:lang w:eastAsia="en-US"/>
        </w:rPr>
      </w:pPr>
    </w:p>
    <w:p w:rsidR="006B2221" w:rsidRPr="006E2DDD" w:rsidRDefault="006B2221" w:rsidP="00365791">
      <w:pPr>
        <w:tabs>
          <w:tab w:val="center" w:pos="1985"/>
        </w:tabs>
        <w:autoSpaceDE w:val="0"/>
        <w:autoSpaceDN w:val="0"/>
        <w:adjustRightInd w:val="0"/>
        <w:ind w:firstLine="709"/>
        <w:rPr>
          <w:sz w:val="28"/>
          <w:szCs w:val="28"/>
        </w:rPr>
      </w:pPr>
      <w:r w:rsidRPr="006E2DDD">
        <w:rPr>
          <w:sz w:val="28"/>
          <w:szCs w:val="28"/>
        </w:rPr>
        <w:t xml:space="preserve">Правила землепользования и застройки муниципального образования сельское поселение </w:t>
      </w:r>
      <w:r>
        <w:rPr>
          <w:sz w:val="28"/>
          <w:szCs w:val="28"/>
        </w:rPr>
        <w:t>Кедровый</w:t>
      </w:r>
      <w:r w:rsidRPr="006E2DDD">
        <w:rPr>
          <w:sz w:val="28"/>
          <w:szCs w:val="28"/>
        </w:rPr>
        <w:t xml:space="preserve"> (далее - Правила) – являются документом градостроительного зонирования муниципального образования сельское поселение </w:t>
      </w:r>
      <w:r>
        <w:rPr>
          <w:sz w:val="28"/>
          <w:szCs w:val="28"/>
        </w:rPr>
        <w:t>Кедровый</w:t>
      </w:r>
      <w:r w:rsidRPr="006E2DDD">
        <w:rPr>
          <w:sz w:val="28"/>
          <w:szCs w:val="28"/>
        </w:rPr>
        <w:t xml:space="preserve"> и устанавливают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муниципального образования сельское поселение </w:t>
      </w:r>
      <w:r>
        <w:rPr>
          <w:sz w:val="28"/>
          <w:szCs w:val="28"/>
        </w:rPr>
        <w:t>Кедровый</w:t>
      </w:r>
      <w:r w:rsidRPr="006E2DDD">
        <w:rPr>
          <w:sz w:val="28"/>
          <w:szCs w:val="28"/>
        </w:rPr>
        <w:t xml:space="preserve"> создают условия рационального использования территории сельского поселения с целью формирования гармоничной среды жизнедеятельности, планировки, застройки и благоустройства территории поселения,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6B2221" w:rsidRPr="006E2DDD" w:rsidRDefault="006B2221" w:rsidP="00365791">
      <w:pPr>
        <w:widowControl w:val="0"/>
        <w:tabs>
          <w:tab w:val="center" w:pos="1985"/>
        </w:tabs>
        <w:autoSpaceDE w:val="0"/>
        <w:autoSpaceDN w:val="0"/>
        <w:adjustRightInd w:val="0"/>
        <w:jc w:val="center"/>
        <w:rPr>
          <w:sz w:val="28"/>
          <w:szCs w:val="28"/>
          <w:lang w:eastAsia="en-US"/>
        </w:rPr>
      </w:pPr>
    </w:p>
    <w:p w:rsidR="006B2221" w:rsidRPr="006E2DDD" w:rsidRDefault="006B2221" w:rsidP="00365791">
      <w:pPr>
        <w:jc w:val="center"/>
        <w:outlineLvl w:val="0"/>
        <w:rPr>
          <w:b/>
          <w:bCs/>
          <w:kern w:val="36"/>
          <w:sz w:val="28"/>
          <w:szCs w:val="28"/>
        </w:rPr>
      </w:pPr>
      <w:bookmarkStart w:id="1" w:name="Par42"/>
      <w:bookmarkStart w:id="2" w:name="_Toc481066189"/>
      <w:bookmarkEnd w:id="1"/>
      <w:r w:rsidRPr="006E2DDD">
        <w:rPr>
          <w:b/>
          <w:bCs/>
          <w:kern w:val="36"/>
          <w:sz w:val="28"/>
          <w:szCs w:val="28"/>
        </w:rPr>
        <w:t>Глава 1.</w:t>
      </w:r>
      <w:bookmarkEnd w:id="2"/>
      <w:r w:rsidRPr="006E2DDD">
        <w:t xml:space="preserve"> </w:t>
      </w:r>
      <w:r w:rsidRPr="006E2DDD">
        <w:rPr>
          <w:b/>
          <w:sz w:val="28"/>
          <w:szCs w:val="28"/>
        </w:rPr>
        <w:t xml:space="preserve">Регулирование землепользования и застройки органами местного самоуправления </w:t>
      </w:r>
    </w:p>
    <w:p w:rsidR="006B2221" w:rsidRPr="006E2DDD" w:rsidRDefault="006B2221" w:rsidP="00365791">
      <w:pPr>
        <w:jc w:val="center"/>
        <w:outlineLvl w:val="0"/>
        <w:rPr>
          <w:b/>
          <w:bCs/>
          <w:kern w:val="36"/>
          <w:sz w:val="28"/>
          <w:szCs w:val="28"/>
        </w:rPr>
      </w:pPr>
    </w:p>
    <w:p w:rsidR="006B2221" w:rsidRPr="006E2DDD" w:rsidRDefault="006B2221" w:rsidP="00365791">
      <w:pPr>
        <w:keepNext/>
        <w:ind w:firstLine="709"/>
        <w:outlineLvl w:val="2"/>
        <w:rPr>
          <w:b/>
          <w:bCs/>
          <w:sz w:val="28"/>
          <w:szCs w:val="28"/>
        </w:rPr>
      </w:pPr>
      <w:bookmarkStart w:id="3" w:name="Par44"/>
      <w:bookmarkStart w:id="4" w:name="_Toc481066190"/>
      <w:bookmarkEnd w:id="3"/>
      <w:r w:rsidRPr="006E2DDD">
        <w:rPr>
          <w:b/>
          <w:bCs/>
          <w:sz w:val="28"/>
          <w:szCs w:val="28"/>
        </w:rPr>
        <w:t>Статья 1. Основные определения и термины, используемые в настоящих Правилах</w:t>
      </w:r>
      <w:bookmarkEnd w:id="4"/>
    </w:p>
    <w:p w:rsidR="006B2221" w:rsidRPr="006E2DDD" w:rsidRDefault="006B2221" w:rsidP="00365791">
      <w:pPr>
        <w:shd w:val="clear" w:color="auto" w:fill="FFFFFF"/>
        <w:tabs>
          <w:tab w:val="left" w:pos="709"/>
          <w:tab w:val="center" w:pos="1985"/>
          <w:tab w:val="left" w:pos="4111"/>
          <w:tab w:val="left" w:pos="4536"/>
        </w:tabs>
        <w:ind w:right="-2"/>
        <w:rPr>
          <w:sz w:val="28"/>
          <w:szCs w:val="28"/>
        </w:rPr>
      </w:pPr>
      <w:r w:rsidRPr="006E2DDD">
        <w:rPr>
          <w:sz w:val="28"/>
          <w:szCs w:val="28"/>
        </w:rPr>
        <w:t>Термины и определения, используемые в настоящих Правилах, применяются в тех же значениях, что и в нормативных правовых</w:t>
      </w:r>
      <w:r w:rsidRPr="006E2DDD">
        <w:rPr>
          <w:b/>
          <w:sz w:val="28"/>
          <w:szCs w:val="28"/>
        </w:rPr>
        <w:t xml:space="preserve"> </w:t>
      </w:r>
      <w:r w:rsidRPr="006E2DDD">
        <w:rPr>
          <w:sz w:val="28"/>
          <w:szCs w:val="28"/>
        </w:rPr>
        <w:t>актах Российской Федерации и Ханты-Мансийского автономного округа - Югры.</w:t>
      </w:r>
    </w:p>
    <w:p w:rsidR="006B2221" w:rsidRPr="006E2DDD" w:rsidRDefault="006B2221" w:rsidP="00365791">
      <w:pPr>
        <w:suppressAutoHyphens/>
        <w:autoSpaceDE w:val="0"/>
        <w:ind w:firstLine="709"/>
        <w:rPr>
          <w:sz w:val="28"/>
          <w:szCs w:val="28"/>
          <w:lang w:eastAsia="en-US"/>
        </w:rPr>
      </w:pPr>
    </w:p>
    <w:p w:rsidR="006B2221" w:rsidRPr="006E2DDD" w:rsidRDefault="006B2221" w:rsidP="00365791">
      <w:pPr>
        <w:keepNext/>
        <w:ind w:firstLine="709"/>
        <w:outlineLvl w:val="2"/>
        <w:rPr>
          <w:b/>
          <w:bCs/>
          <w:sz w:val="28"/>
          <w:szCs w:val="28"/>
        </w:rPr>
      </w:pPr>
      <w:bookmarkStart w:id="5" w:name="Par68"/>
      <w:bookmarkStart w:id="6" w:name="_Toc481066191"/>
      <w:bookmarkEnd w:id="5"/>
      <w:r w:rsidRPr="006E2DDD">
        <w:rPr>
          <w:b/>
          <w:bCs/>
          <w:sz w:val="28"/>
          <w:szCs w:val="28"/>
        </w:rPr>
        <w:t>Статья 2. Сфера применения настоящих Правил</w:t>
      </w:r>
      <w:bookmarkEnd w:id="6"/>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1. Настоящие Правила подлежат применению на всей территории муниципального образования сельское поселение </w:t>
      </w:r>
      <w:r>
        <w:rPr>
          <w:sz w:val="28"/>
          <w:szCs w:val="28"/>
        </w:rPr>
        <w:t>Кедровый</w:t>
      </w:r>
      <w:r w:rsidRPr="006E2DDD">
        <w:rPr>
          <w:sz w:val="28"/>
          <w:szCs w:val="28"/>
          <w:lang w:eastAsia="en-US"/>
        </w:rPr>
        <w:t xml:space="preserve"> в границах, установленных согласно приложениям </w:t>
      </w:r>
      <w:r w:rsidRPr="004C030B">
        <w:rPr>
          <w:sz w:val="28"/>
          <w:szCs w:val="28"/>
          <w:lang w:eastAsia="en-US"/>
        </w:rPr>
        <w:t>№ 2</w:t>
      </w:r>
      <w:r>
        <w:rPr>
          <w:sz w:val="28"/>
          <w:szCs w:val="28"/>
          <w:lang w:eastAsia="en-US"/>
        </w:rPr>
        <w:t>07</w:t>
      </w:r>
      <w:r w:rsidRPr="004C030B">
        <w:rPr>
          <w:sz w:val="28"/>
          <w:szCs w:val="28"/>
          <w:lang w:eastAsia="en-US"/>
        </w:rPr>
        <w:t>, 2</w:t>
      </w:r>
      <w:r>
        <w:rPr>
          <w:sz w:val="28"/>
          <w:szCs w:val="28"/>
          <w:lang w:eastAsia="en-US"/>
        </w:rPr>
        <w:t>08</w:t>
      </w:r>
      <w:r w:rsidRPr="004C030B">
        <w:rPr>
          <w:sz w:val="28"/>
          <w:szCs w:val="28"/>
          <w:lang w:eastAsia="en-US"/>
        </w:rPr>
        <w:t xml:space="preserve"> </w:t>
      </w:r>
      <w:r w:rsidRPr="006E2DDD">
        <w:rPr>
          <w:sz w:val="28"/>
          <w:szCs w:val="28"/>
          <w:lang w:eastAsia="en-US"/>
        </w:rPr>
        <w:t>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6B2221" w:rsidRPr="006E2DDD" w:rsidRDefault="006B2221" w:rsidP="00365791">
      <w:pPr>
        <w:tabs>
          <w:tab w:val="center" w:pos="1985"/>
        </w:tabs>
        <w:ind w:firstLine="709"/>
        <w:rPr>
          <w:sz w:val="28"/>
          <w:szCs w:val="28"/>
          <w:lang w:eastAsia="en-US"/>
        </w:rPr>
      </w:pPr>
      <w:r w:rsidRPr="006E2DDD">
        <w:rPr>
          <w:sz w:val="28"/>
          <w:szCs w:val="28"/>
          <w:lang w:eastAsia="en-US"/>
        </w:rPr>
        <w:t>2. Настоящие Правила обязательны для исполнения всеми субъектами градостроительных отношений.</w:t>
      </w:r>
    </w:p>
    <w:p w:rsidR="006B2221" w:rsidRPr="006E2DDD" w:rsidRDefault="006B2221" w:rsidP="00365791">
      <w:pPr>
        <w:tabs>
          <w:tab w:val="center" w:pos="1985"/>
        </w:tabs>
        <w:rPr>
          <w:sz w:val="28"/>
          <w:szCs w:val="28"/>
          <w:lang w:eastAsia="en-US"/>
        </w:rPr>
      </w:pPr>
    </w:p>
    <w:p w:rsidR="006B2221" w:rsidRPr="006E2DDD" w:rsidRDefault="006B2221" w:rsidP="00365791">
      <w:pPr>
        <w:keepNext/>
        <w:ind w:firstLine="709"/>
        <w:outlineLvl w:val="2"/>
        <w:rPr>
          <w:b/>
          <w:bCs/>
          <w:sz w:val="28"/>
          <w:szCs w:val="28"/>
        </w:rPr>
      </w:pPr>
      <w:bookmarkStart w:id="7" w:name="Par73"/>
      <w:bookmarkStart w:id="8" w:name="_Toc481066192"/>
      <w:bookmarkEnd w:id="7"/>
      <w:r w:rsidRPr="006E2DDD">
        <w:rPr>
          <w:b/>
          <w:bCs/>
          <w:sz w:val="28"/>
          <w:szCs w:val="28"/>
        </w:rPr>
        <w:lastRenderedPageBreak/>
        <w:t>Статья 3. Назначение настоящих Правил</w:t>
      </w:r>
      <w:bookmarkEnd w:id="8"/>
    </w:p>
    <w:p w:rsidR="006B2221" w:rsidRPr="006E2DDD" w:rsidRDefault="006B2221" w:rsidP="00365791">
      <w:pPr>
        <w:tabs>
          <w:tab w:val="center" w:pos="1985"/>
        </w:tabs>
        <w:ind w:firstLine="709"/>
        <w:rPr>
          <w:sz w:val="28"/>
          <w:szCs w:val="28"/>
          <w:lang w:eastAsia="en-US"/>
        </w:rPr>
      </w:pPr>
      <w:r w:rsidRPr="006E2DDD">
        <w:rPr>
          <w:sz w:val="28"/>
          <w:szCs w:val="28"/>
          <w:lang w:eastAsia="en-US"/>
        </w:rPr>
        <w:t>1. Назначение настоящих Правил заключается:</w:t>
      </w:r>
    </w:p>
    <w:p w:rsidR="006B2221" w:rsidRPr="006E2DDD" w:rsidRDefault="006B2221" w:rsidP="00365791">
      <w:pPr>
        <w:tabs>
          <w:tab w:val="center" w:pos="1985"/>
        </w:tabs>
        <w:ind w:firstLine="709"/>
        <w:rPr>
          <w:sz w:val="28"/>
          <w:szCs w:val="28"/>
        </w:rPr>
      </w:pPr>
      <w:r w:rsidRPr="006E2DDD">
        <w:rPr>
          <w:sz w:val="28"/>
          <w:szCs w:val="28"/>
        </w:rPr>
        <w:t xml:space="preserve">1) в создании условий для устойчивого развития территории муниципального образования сельское поселение </w:t>
      </w:r>
      <w:r>
        <w:rPr>
          <w:sz w:val="28"/>
          <w:szCs w:val="28"/>
        </w:rPr>
        <w:t>Кедровый</w:t>
      </w:r>
      <w:r w:rsidRPr="006E2DDD">
        <w:rPr>
          <w:sz w:val="28"/>
          <w:szCs w:val="28"/>
        </w:rPr>
        <w:t>, сохранения окружающей среды и объектов культурного наследия;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2) в создании условий для планировки территории муниципального образования сельское поселение </w:t>
      </w:r>
      <w:r>
        <w:rPr>
          <w:sz w:val="28"/>
          <w:szCs w:val="28"/>
        </w:rPr>
        <w:t>Кедровый</w:t>
      </w:r>
      <w:r w:rsidRPr="006E2DDD">
        <w:rPr>
          <w:sz w:val="28"/>
          <w:szCs w:val="28"/>
          <w:lang w:eastAsia="en-US"/>
        </w:rPr>
        <w:t>;</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6B2221" w:rsidRPr="006E2DDD" w:rsidRDefault="006B2221" w:rsidP="00365791">
      <w:pPr>
        <w:ind w:firstLine="709"/>
        <w:rPr>
          <w:i/>
          <w:sz w:val="28"/>
          <w:szCs w:val="28"/>
        </w:rPr>
      </w:pPr>
      <w:r w:rsidRPr="006E2DDD">
        <w:rPr>
          <w:sz w:val="28"/>
          <w:szCs w:val="28"/>
          <w:lang w:eastAsia="en-US"/>
        </w:rPr>
        <w:t xml:space="preserve">4) в создании условий </w:t>
      </w:r>
      <w:r w:rsidRPr="006E2DDD">
        <w:rPr>
          <w:sz w:val="28"/>
          <w:szCs w:val="28"/>
        </w:rPr>
        <w:t xml:space="preserve">для привлечения инвестиций, в том числе путем предоставления возможности выбора наиболее эффективных </w:t>
      </w:r>
      <w:hyperlink r:id="rId7" w:anchor="sub_37" w:history="1">
        <w:r w:rsidRPr="006E2DDD">
          <w:rPr>
            <w:sz w:val="28"/>
            <w:szCs w:val="28"/>
          </w:rPr>
          <w:t>видов</w:t>
        </w:r>
      </w:hyperlink>
      <w:r w:rsidRPr="006E2DDD">
        <w:rPr>
          <w:sz w:val="28"/>
          <w:szCs w:val="28"/>
        </w:rPr>
        <w:t xml:space="preserve"> разрешенного использования земельных участков и объектов капитального строительства. </w:t>
      </w:r>
    </w:p>
    <w:p w:rsidR="006B2221" w:rsidRPr="006E2DDD" w:rsidRDefault="006B2221" w:rsidP="00365791">
      <w:pPr>
        <w:tabs>
          <w:tab w:val="center" w:pos="1985"/>
        </w:tabs>
        <w:ind w:firstLine="709"/>
        <w:rPr>
          <w:sz w:val="28"/>
          <w:szCs w:val="28"/>
          <w:lang w:eastAsia="en-US"/>
        </w:rPr>
      </w:pPr>
      <w:r w:rsidRPr="006E2DDD">
        <w:rPr>
          <w:sz w:val="28"/>
          <w:szCs w:val="28"/>
          <w:lang w:eastAsia="en-US"/>
        </w:rPr>
        <w:t>2. Правила землепользования и застройки включают в себя:</w:t>
      </w:r>
    </w:p>
    <w:p w:rsidR="006B2221" w:rsidRPr="006E2DDD" w:rsidRDefault="006B2221" w:rsidP="00365791">
      <w:pPr>
        <w:tabs>
          <w:tab w:val="center" w:pos="1985"/>
        </w:tabs>
        <w:ind w:firstLine="709"/>
        <w:rPr>
          <w:sz w:val="28"/>
          <w:szCs w:val="28"/>
          <w:lang w:eastAsia="en-US"/>
        </w:rPr>
      </w:pPr>
      <w:r w:rsidRPr="006E2DDD">
        <w:rPr>
          <w:sz w:val="28"/>
          <w:szCs w:val="28"/>
          <w:lang w:eastAsia="en-US"/>
        </w:rPr>
        <w:t>1) порядок их применения и внесения изменений в указанные правила;</w:t>
      </w:r>
    </w:p>
    <w:p w:rsidR="006B2221" w:rsidRPr="006E2DDD" w:rsidRDefault="006B2221" w:rsidP="00365791">
      <w:pPr>
        <w:tabs>
          <w:tab w:val="center" w:pos="1985"/>
        </w:tabs>
        <w:ind w:firstLine="709"/>
        <w:rPr>
          <w:sz w:val="28"/>
          <w:szCs w:val="28"/>
          <w:lang w:eastAsia="en-US"/>
        </w:rPr>
      </w:pPr>
      <w:r w:rsidRPr="006E2DDD">
        <w:rPr>
          <w:sz w:val="28"/>
          <w:szCs w:val="28"/>
          <w:lang w:eastAsia="en-US"/>
        </w:rPr>
        <w:t>2) градостроительные регламенты (Приложение 1 к настоящим Правилам);</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карт</w:t>
      </w:r>
      <w:r>
        <w:rPr>
          <w:sz w:val="28"/>
          <w:szCs w:val="28"/>
          <w:lang w:eastAsia="en-US"/>
        </w:rPr>
        <w:t>у</w:t>
      </w:r>
      <w:r w:rsidRPr="006E2DDD">
        <w:rPr>
          <w:sz w:val="28"/>
          <w:szCs w:val="28"/>
          <w:lang w:eastAsia="en-US"/>
        </w:rPr>
        <w:t xml:space="preserve"> градостроительного зонирования (Приложение 2 к настоящим Правилам);</w:t>
      </w:r>
    </w:p>
    <w:p w:rsidR="006B2221" w:rsidRPr="006E2DDD" w:rsidRDefault="006B2221" w:rsidP="00365791">
      <w:pPr>
        <w:tabs>
          <w:tab w:val="center" w:pos="1985"/>
        </w:tabs>
        <w:ind w:firstLine="709"/>
        <w:rPr>
          <w:sz w:val="28"/>
          <w:szCs w:val="28"/>
          <w:lang w:eastAsia="en-US"/>
        </w:rPr>
      </w:pPr>
      <w:r w:rsidRPr="006E2DDD">
        <w:rPr>
          <w:sz w:val="28"/>
          <w:szCs w:val="28"/>
          <w:lang w:eastAsia="en-US"/>
        </w:rPr>
        <w:t>4) описание местоположения границ территориальных зон (Приложение 3 к настоящим Правилам)</w:t>
      </w:r>
    </w:p>
    <w:p w:rsidR="006B2221" w:rsidRPr="006E2DDD" w:rsidRDefault="006B2221" w:rsidP="00365791">
      <w:pPr>
        <w:keepNext/>
        <w:outlineLvl w:val="2"/>
        <w:rPr>
          <w:b/>
          <w:bCs/>
          <w:sz w:val="28"/>
          <w:szCs w:val="28"/>
        </w:rPr>
      </w:pPr>
      <w:bookmarkStart w:id="9" w:name="Par82"/>
      <w:bookmarkStart w:id="10" w:name="_Toc481066193"/>
      <w:bookmarkEnd w:id="9"/>
    </w:p>
    <w:p w:rsidR="006B2221" w:rsidRPr="006E2DDD" w:rsidRDefault="006B2221" w:rsidP="00365791">
      <w:pPr>
        <w:keepNext/>
        <w:ind w:firstLine="709"/>
        <w:outlineLvl w:val="2"/>
        <w:rPr>
          <w:b/>
          <w:bCs/>
          <w:sz w:val="28"/>
          <w:szCs w:val="28"/>
        </w:rPr>
      </w:pPr>
      <w:r w:rsidRPr="006E2DDD">
        <w:rPr>
          <w:b/>
          <w:bCs/>
          <w:sz w:val="28"/>
          <w:szCs w:val="28"/>
        </w:rPr>
        <w:t>Статья 4. Порядок внесения изменений в настоящие Правила</w:t>
      </w:r>
      <w:bookmarkEnd w:id="10"/>
    </w:p>
    <w:p w:rsidR="006B2221" w:rsidRPr="006E2DDD" w:rsidRDefault="006B2221" w:rsidP="00365791">
      <w:pPr>
        <w:tabs>
          <w:tab w:val="left" w:pos="993"/>
          <w:tab w:val="center" w:pos="1985"/>
        </w:tabs>
        <w:ind w:firstLine="709"/>
        <w:rPr>
          <w:sz w:val="28"/>
          <w:szCs w:val="28"/>
        </w:rPr>
      </w:pPr>
      <w:r w:rsidRPr="006E2DDD">
        <w:rPr>
          <w:sz w:val="28"/>
          <w:szCs w:val="28"/>
        </w:rPr>
        <w:t>1.</w:t>
      </w:r>
      <w:r w:rsidRPr="006E2DDD">
        <w:rPr>
          <w:sz w:val="28"/>
          <w:szCs w:val="28"/>
        </w:rPr>
        <w:tab/>
        <w:t xml:space="preserve">Внесение изменений в Правила осуществляется в том же порядке, что и подготовка и </w:t>
      </w:r>
      <w:proofErr w:type="gramStart"/>
      <w:r w:rsidRPr="006E2DDD">
        <w:rPr>
          <w:sz w:val="28"/>
          <w:szCs w:val="28"/>
        </w:rPr>
        <w:t>утверждение Правил</w:t>
      </w:r>
      <w:proofErr w:type="gramEnd"/>
      <w:r w:rsidRPr="006E2DDD">
        <w:rPr>
          <w:sz w:val="28"/>
          <w:szCs w:val="28"/>
        </w:rPr>
        <w:t xml:space="preserve"> в соответствии со статьями 31-33 Градостроительного кодекса Российской Федерации.</w:t>
      </w:r>
    </w:p>
    <w:p w:rsidR="006B2221" w:rsidRPr="006E2DDD" w:rsidRDefault="006B2221" w:rsidP="00365791">
      <w:pPr>
        <w:tabs>
          <w:tab w:val="left" w:pos="993"/>
          <w:tab w:val="center" w:pos="1985"/>
        </w:tabs>
        <w:ind w:firstLine="709"/>
        <w:rPr>
          <w:sz w:val="28"/>
          <w:szCs w:val="28"/>
        </w:rPr>
      </w:pPr>
      <w:r w:rsidRPr="006E2DDD">
        <w:rPr>
          <w:sz w:val="28"/>
          <w:szCs w:val="28"/>
        </w:rPr>
        <w:t>2.</w:t>
      </w:r>
      <w:r w:rsidRPr="006E2DDD">
        <w:rPr>
          <w:sz w:val="28"/>
          <w:szCs w:val="28"/>
        </w:rPr>
        <w:tab/>
        <w:t>Перечень оснований для рассмотрения главой поселения вопроса о внесении изменений в Правила установлен частью 2 статьи 33 Градостроительного кодекса Российской Федерации.</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Предложения о внесении изменений в настоящие Правила направляются в Комиссию</w:t>
      </w:r>
      <w:r w:rsidRPr="006E2DDD">
        <w:rPr>
          <w:sz w:val="28"/>
          <w:szCs w:val="28"/>
        </w:rPr>
        <w:t xml:space="preserve"> по рассмотрению вопросов внесения </w:t>
      </w:r>
      <w:r w:rsidRPr="006E2DDD">
        <w:rPr>
          <w:bCs/>
          <w:sz w:val="28"/>
          <w:szCs w:val="28"/>
        </w:rPr>
        <w:t xml:space="preserve">изменений в генеральный план и правила землепользования и застройки территории муниципального образования сельское поселение </w:t>
      </w:r>
      <w:r>
        <w:rPr>
          <w:sz w:val="28"/>
          <w:szCs w:val="28"/>
        </w:rPr>
        <w:t>Кедровый</w:t>
      </w:r>
      <w:r w:rsidRPr="006E2DDD">
        <w:rPr>
          <w:bCs/>
          <w:sz w:val="28"/>
          <w:szCs w:val="28"/>
        </w:rPr>
        <w:t>:</w:t>
      </w:r>
    </w:p>
    <w:p w:rsidR="006B2221" w:rsidRPr="006E2DDD" w:rsidRDefault="006B2221" w:rsidP="00365791">
      <w:pPr>
        <w:tabs>
          <w:tab w:val="center" w:pos="1985"/>
        </w:tabs>
        <w:ind w:firstLine="709"/>
        <w:rPr>
          <w:sz w:val="28"/>
          <w:szCs w:val="28"/>
          <w:lang w:eastAsia="en-US"/>
        </w:rPr>
      </w:pPr>
      <w:r w:rsidRPr="006E2DDD">
        <w:rPr>
          <w:sz w:val="28"/>
          <w:szCs w:val="28"/>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B2221" w:rsidRPr="006E2DDD" w:rsidRDefault="006B2221" w:rsidP="00365791">
      <w:pPr>
        <w:autoSpaceDE w:val="0"/>
        <w:autoSpaceDN w:val="0"/>
        <w:adjustRightInd w:val="0"/>
        <w:ind w:firstLine="709"/>
        <w:rPr>
          <w:sz w:val="28"/>
          <w:szCs w:val="28"/>
        </w:rPr>
      </w:pPr>
      <w:r w:rsidRPr="006E2DDD">
        <w:rPr>
          <w:sz w:val="28"/>
          <w:szCs w:val="28"/>
        </w:rPr>
        <w:t xml:space="preserve">3) администрацией муниципального образования сельское поселение </w:t>
      </w:r>
      <w:r>
        <w:rPr>
          <w:sz w:val="28"/>
          <w:szCs w:val="28"/>
        </w:rPr>
        <w:t>Кедровый</w:t>
      </w:r>
      <w:r w:rsidRPr="006E2DDD">
        <w:rPr>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6B2221" w:rsidRPr="006E2DDD" w:rsidRDefault="006B2221" w:rsidP="00365791">
      <w:pPr>
        <w:tabs>
          <w:tab w:val="center" w:pos="1985"/>
        </w:tabs>
        <w:ind w:firstLine="709"/>
        <w:rPr>
          <w:sz w:val="28"/>
          <w:szCs w:val="28"/>
          <w:lang w:eastAsia="en-US"/>
        </w:rPr>
      </w:pPr>
      <w:r w:rsidRPr="006E2DDD">
        <w:rPr>
          <w:sz w:val="28"/>
          <w:szCs w:val="28"/>
          <w:lang w:eastAsia="en-US"/>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6B2221" w:rsidRPr="006E2DDD" w:rsidRDefault="006B2221" w:rsidP="00365791">
      <w:pPr>
        <w:tabs>
          <w:tab w:val="center" w:pos="1985"/>
        </w:tabs>
        <w:ind w:firstLine="709"/>
        <w:rPr>
          <w:sz w:val="28"/>
          <w:szCs w:val="28"/>
        </w:rPr>
      </w:pPr>
      <w:r w:rsidRPr="006E2DDD">
        <w:rPr>
          <w:sz w:val="28"/>
          <w:szCs w:val="28"/>
          <w:lang w:eastAsia="en-US"/>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6E2DDD">
        <w:rPr>
          <w:sz w:val="28"/>
          <w:szCs w:val="28"/>
        </w:rPr>
        <w:t xml:space="preserve"> </w:t>
      </w:r>
    </w:p>
    <w:p w:rsidR="006B2221" w:rsidRPr="006E2DDD" w:rsidRDefault="006B2221" w:rsidP="00365791">
      <w:pPr>
        <w:tabs>
          <w:tab w:val="center" w:pos="1985"/>
        </w:tabs>
        <w:ind w:firstLine="709"/>
        <w:rPr>
          <w:sz w:val="28"/>
          <w:szCs w:val="28"/>
        </w:rPr>
      </w:pPr>
      <w:r w:rsidRPr="006E2DDD">
        <w:rPr>
          <w:sz w:val="28"/>
          <w:szCs w:val="28"/>
        </w:rPr>
        <w:t xml:space="preserve">4. Комиссия в течение </w:t>
      </w:r>
      <w:r w:rsidR="009F5B45" w:rsidRPr="009F5B45">
        <w:rPr>
          <w:color w:val="FF0000"/>
          <w:sz w:val="28"/>
          <w:szCs w:val="28"/>
        </w:rPr>
        <w:t>двадцати пяти</w:t>
      </w:r>
      <w:r w:rsidRPr="009F5B45">
        <w:rPr>
          <w:color w:val="FF0000"/>
          <w:sz w:val="28"/>
          <w:szCs w:val="28"/>
        </w:rPr>
        <w:t xml:space="preserve"> </w:t>
      </w:r>
      <w:r w:rsidRPr="006E2DDD">
        <w:rPr>
          <w:sz w:val="28"/>
          <w:szCs w:val="28"/>
        </w:rPr>
        <w:t>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района.</w:t>
      </w:r>
    </w:p>
    <w:p w:rsidR="006B2221" w:rsidRPr="006E2DDD" w:rsidRDefault="006B2221" w:rsidP="00365791">
      <w:pPr>
        <w:tabs>
          <w:tab w:val="center" w:pos="1985"/>
        </w:tabs>
        <w:ind w:firstLine="709"/>
        <w:rPr>
          <w:sz w:val="28"/>
          <w:szCs w:val="28"/>
        </w:rPr>
      </w:pPr>
      <w:r w:rsidRPr="006E2DDD">
        <w:rPr>
          <w:sz w:val="28"/>
          <w:szCs w:val="28"/>
        </w:rPr>
        <w:t xml:space="preserve">5. Глава поселения с учетом рекомендаций, содержащихся в заключении Комиссии, в течение </w:t>
      </w:r>
      <w:r w:rsidR="009F5B45" w:rsidRPr="009F5B45">
        <w:rPr>
          <w:color w:val="FF0000"/>
          <w:sz w:val="28"/>
          <w:szCs w:val="28"/>
        </w:rPr>
        <w:t>двадцати пяти</w:t>
      </w:r>
      <w:r w:rsidRPr="006E2DDD">
        <w:rPr>
          <w:sz w:val="28"/>
          <w:szCs w:val="28"/>
        </w:rPr>
        <w:t xml:space="preserve">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6B2221" w:rsidRPr="006E2DDD" w:rsidRDefault="006B2221" w:rsidP="00365791">
      <w:pPr>
        <w:autoSpaceDE w:val="0"/>
        <w:autoSpaceDN w:val="0"/>
        <w:adjustRightInd w:val="0"/>
        <w:ind w:firstLine="708"/>
        <w:rPr>
          <w:sz w:val="28"/>
          <w:szCs w:val="28"/>
        </w:rPr>
      </w:pPr>
      <w:r w:rsidRPr="006E2DDD">
        <w:rPr>
          <w:sz w:val="28"/>
          <w:szCs w:val="28"/>
        </w:rPr>
        <w:t>6. Глава поселения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размещение указанного сообщения на официальном сайте сельского поселения в сети «Интернет». Сообщение о принятии такого решения также может быть распространено по радио и телевидению.</w:t>
      </w:r>
    </w:p>
    <w:p w:rsidR="006B2221" w:rsidRPr="006E2DDD" w:rsidRDefault="006B2221" w:rsidP="00365791">
      <w:pPr>
        <w:tabs>
          <w:tab w:val="left" w:pos="993"/>
        </w:tabs>
        <w:autoSpaceDE w:val="0"/>
        <w:autoSpaceDN w:val="0"/>
        <w:adjustRightInd w:val="0"/>
        <w:ind w:firstLine="708"/>
        <w:rPr>
          <w:sz w:val="28"/>
          <w:szCs w:val="28"/>
        </w:rPr>
      </w:pPr>
      <w:r w:rsidRPr="006E2DDD">
        <w:rPr>
          <w:sz w:val="28"/>
          <w:szCs w:val="28"/>
        </w:rPr>
        <w:t>7.</w:t>
      </w:r>
      <w:r w:rsidRPr="006E2DDD">
        <w:rPr>
          <w:sz w:val="28"/>
          <w:szCs w:val="28"/>
        </w:rPr>
        <w:tab/>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6E2DDD">
        <w:rPr>
          <w:sz w:val="28"/>
          <w:szCs w:val="28"/>
        </w:rPr>
        <w:t>приаэродромной</w:t>
      </w:r>
      <w:proofErr w:type="spellEnd"/>
      <w:r w:rsidRPr="006E2DDD">
        <w:rPr>
          <w:sz w:val="28"/>
          <w:szCs w:val="28"/>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6B2221" w:rsidRPr="006E2DDD" w:rsidRDefault="006B2221" w:rsidP="00365791">
      <w:pPr>
        <w:tabs>
          <w:tab w:val="center" w:pos="1985"/>
        </w:tabs>
        <w:ind w:firstLine="709"/>
        <w:rPr>
          <w:sz w:val="28"/>
          <w:szCs w:val="28"/>
        </w:rPr>
      </w:pPr>
      <w:r w:rsidRPr="006E2DDD">
        <w:rPr>
          <w:sz w:val="28"/>
          <w:szCs w:val="28"/>
        </w:rPr>
        <w:t>8. Глава поселения 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B2221" w:rsidRPr="006E2DDD" w:rsidRDefault="006B2221" w:rsidP="00365791">
      <w:pPr>
        <w:autoSpaceDE w:val="0"/>
        <w:autoSpaceDN w:val="0"/>
        <w:adjustRightInd w:val="0"/>
        <w:ind w:firstLine="708"/>
        <w:rPr>
          <w:sz w:val="28"/>
          <w:szCs w:val="28"/>
        </w:rPr>
      </w:pPr>
      <w:r w:rsidRPr="006E2DDD">
        <w:rPr>
          <w:sz w:val="28"/>
          <w:szCs w:val="28"/>
        </w:rPr>
        <w:t>9.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rsidR="006B2221" w:rsidRDefault="006B2221" w:rsidP="00365791">
      <w:pPr>
        <w:autoSpaceDE w:val="0"/>
        <w:autoSpaceDN w:val="0"/>
        <w:adjustRightInd w:val="0"/>
        <w:ind w:firstLine="708"/>
        <w:rPr>
          <w:sz w:val="28"/>
          <w:szCs w:val="28"/>
        </w:rPr>
      </w:pPr>
      <w:r w:rsidRPr="006E2DDD">
        <w:rPr>
          <w:sz w:val="28"/>
          <w:szCs w:val="28"/>
        </w:rPr>
        <w:lastRenderedPageBreak/>
        <w:t xml:space="preserve">10. Глава поселения в течение десяти дней после представления ему проекта о внесении изменений в Правила и указанных в </w:t>
      </w:r>
      <w:hyperlink w:anchor="Par0" w:history="1">
        <w:r w:rsidRPr="006E2DDD">
          <w:rPr>
            <w:sz w:val="28"/>
            <w:szCs w:val="28"/>
          </w:rPr>
          <w:t xml:space="preserve">части </w:t>
        </w:r>
      </w:hyperlink>
      <w:r w:rsidRPr="006E2DDD">
        <w:rPr>
          <w:sz w:val="28"/>
          <w:szCs w:val="28"/>
        </w:rPr>
        <w:t xml:space="preserve">9 настоящей статьи обязательных приложений должен принять решение о направлении указанного проекта в </w:t>
      </w:r>
      <w:r>
        <w:rPr>
          <w:sz w:val="28"/>
          <w:szCs w:val="28"/>
        </w:rPr>
        <w:t>Совет депутатов сельского поселения</w:t>
      </w:r>
      <w:r w:rsidRPr="006E2DDD">
        <w:rPr>
          <w:sz w:val="28"/>
          <w:szCs w:val="28"/>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
    <w:p w:rsidR="009F5B45" w:rsidRPr="009F5B45" w:rsidRDefault="009F5B45" w:rsidP="00365791">
      <w:pPr>
        <w:autoSpaceDE w:val="0"/>
        <w:autoSpaceDN w:val="0"/>
        <w:adjustRightInd w:val="0"/>
        <w:ind w:firstLine="708"/>
        <w:rPr>
          <w:color w:val="FF0000"/>
          <w:sz w:val="28"/>
          <w:szCs w:val="28"/>
        </w:rPr>
      </w:pPr>
      <w:bookmarkStart w:id="11" w:name="_Hlk66701391"/>
      <w:r w:rsidRPr="009F5B45">
        <w:rPr>
          <w:color w:val="FF0000"/>
          <w:sz w:val="28"/>
          <w:szCs w:val="28"/>
        </w:rPr>
        <w:t>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bookmarkEnd w:id="11"/>
      <w:r w:rsidRPr="009F5B45">
        <w:rPr>
          <w:color w:val="FF0000"/>
          <w:sz w:val="28"/>
          <w:szCs w:val="28"/>
        </w:rPr>
        <w:t>.</w:t>
      </w:r>
    </w:p>
    <w:p w:rsidR="006B2221" w:rsidRPr="006E2DDD" w:rsidRDefault="006B2221" w:rsidP="00365791">
      <w:pPr>
        <w:autoSpaceDE w:val="0"/>
        <w:autoSpaceDN w:val="0"/>
        <w:adjustRightInd w:val="0"/>
        <w:ind w:firstLine="708"/>
        <w:rPr>
          <w:sz w:val="28"/>
          <w:szCs w:val="28"/>
        </w:rPr>
      </w:pPr>
      <w:r w:rsidRPr="006E2DDD">
        <w:rPr>
          <w:sz w:val="28"/>
          <w:szCs w:val="28"/>
        </w:rPr>
        <w:t>11. Внесение изменений в Правила утверждаются решением Совета депутатов сельского поселения, которое подлежит опубликованию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размещаются на официальном сайте администрации сельского поселения.</w:t>
      </w:r>
    </w:p>
    <w:p w:rsidR="006B2221" w:rsidRPr="006E2DDD" w:rsidRDefault="006B2221" w:rsidP="00365791">
      <w:pPr>
        <w:tabs>
          <w:tab w:val="center" w:pos="1985"/>
        </w:tabs>
        <w:ind w:firstLine="709"/>
        <w:rPr>
          <w:sz w:val="28"/>
          <w:szCs w:val="28"/>
          <w:lang w:eastAsia="en-US"/>
        </w:rPr>
      </w:pPr>
    </w:p>
    <w:p w:rsidR="006B2221" w:rsidRPr="006E2DDD" w:rsidRDefault="006B2221" w:rsidP="00365791">
      <w:pPr>
        <w:keepNext/>
        <w:ind w:firstLine="709"/>
        <w:outlineLvl w:val="2"/>
        <w:rPr>
          <w:b/>
          <w:bCs/>
          <w:sz w:val="28"/>
          <w:szCs w:val="28"/>
        </w:rPr>
      </w:pPr>
      <w:bookmarkStart w:id="12" w:name="Par103"/>
      <w:bookmarkStart w:id="13" w:name="_Toc481066194"/>
      <w:bookmarkEnd w:id="12"/>
      <w:r w:rsidRPr="006E2DDD">
        <w:rPr>
          <w:b/>
          <w:bCs/>
          <w:sz w:val="28"/>
          <w:szCs w:val="28"/>
        </w:rPr>
        <w:t>Статья 5. Объекты и субъекты градостроительных отношений</w:t>
      </w:r>
      <w:bookmarkEnd w:id="13"/>
    </w:p>
    <w:p w:rsidR="006B2221" w:rsidRPr="006E2DDD" w:rsidRDefault="006B2221" w:rsidP="00365791">
      <w:pPr>
        <w:tabs>
          <w:tab w:val="center" w:pos="709"/>
          <w:tab w:val="left" w:pos="993"/>
        </w:tabs>
        <w:ind w:firstLine="709"/>
        <w:rPr>
          <w:sz w:val="28"/>
          <w:szCs w:val="28"/>
        </w:rPr>
      </w:pPr>
      <w:r w:rsidRPr="00531CFE">
        <w:rPr>
          <w:sz w:val="28"/>
          <w:szCs w:val="28"/>
        </w:rPr>
        <w:t>1.</w:t>
      </w:r>
      <w:r w:rsidRPr="00531CFE">
        <w:rPr>
          <w:sz w:val="28"/>
          <w:szCs w:val="28"/>
        </w:rPr>
        <w:tab/>
        <w:t xml:space="preserve">Объектами градостроительных отношений в районе являются территории СП </w:t>
      </w:r>
      <w:r>
        <w:rPr>
          <w:sz w:val="28"/>
          <w:szCs w:val="28"/>
        </w:rPr>
        <w:t>Кедровый</w:t>
      </w:r>
      <w:r w:rsidRPr="00531CFE">
        <w:rPr>
          <w:sz w:val="28"/>
          <w:szCs w:val="28"/>
        </w:rPr>
        <w:t xml:space="preserve"> в границах, установленных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территории СП </w:t>
      </w:r>
      <w:r>
        <w:rPr>
          <w:sz w:val="28"/>
          <w:szCs w:val="28"/>
        </w:rPr>
        <w:t>Кедровый</w:t>
      </w:r>
      <w:r w:rsidRPr="00531CFE">
        <w:rPr>
          <w:sz w:val="28"/>
          <w:szCs w:val="28"/>
        </w:rPr>
        <w:t>.</w:t>
      </w:r>
    </w:p>
    <w:p w:rsidR="006B2221" w:rsidRPr="006E2DDD" w:rsidRDefault="006B2221" w:rsidP="00365791">
      <w:pPr>
        <w:tabs>
          <w:tab w:val="left" w:pos="993"/>
          <w:tab w:val="center" w:pos="1985"/>
        </w:tabs>
        <w:ind w:firstLine="709"/>
        <w:rPr>
          <w:sz w:val="28"/>
          <w:szCs w:val="28"/>
        </w:rPr>
      </w:pPr>
      <w:r w:rsidRPr="006E2DDD">
        <w:rPr>
          <w:sz w:val="28"/>
          <w:szCs w:val="28"/>
        </w:rPr>
        <w:t>2.</w:t>
      </w:r>
      <w:r w:rsidRPr="006E2DDD">
        <w:rPr>
          <w:sz w:val="28"/>
          <w:szCs w:val="28"/>
        </w:rPr>
        <w:tab/>
        <w:t>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6B2221" w:rsidRPr="006E2DDD" w:rsidRDefault="006B2221" w:rsidP="00365791">
      <w:pPr>
        <w:tabs>
          <w:tab w:val="center" w:pos="1985"/>
        </w:tabs>
        <w:ind w:firstLine="709"/>
        <w:rPr>
          <w:sz w:val="28"/>
          <w:szCs w:val="28"/>
        </w:rPr>
      </w:pPr>
      <w:r w:rsidRPr="006E2DDD">
        <w:rPr>
          <w:sz w:val="28"/>
          <w:szCs w:val="28"/>
        </w:rPr>
        <w:t xml:space="preserve">3. Субъектами градостроительных отношений на межселенных территориях являются </w:t>
      </w:r>
      <w:bookmarkStart w:id="14" w:name="Par111"/>
      <w:bookmarkEnd w:id="14"/>
      <w:r w:rsidRPr="006E2DDD">
        <w:rPr>
          <w:sz w:val="28"/>
          <w:szCs w:val="28"/>
        </w:rPr>
        <w:t>Российская Федерация, Ханты-Мансийский автономный округа – Югра, Ханты-Мансийский район, физические и юридические лица. От имени Российской Федерации, Ханты-Мансийского автономного округа – Югры,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Югры, органы местного самоуправления Ханты-Мансийского района в пределах своей компетенции.</w:t>
      </w:r>
    </w:p>
    <w:p w:rsidR="006B2221" w:rsidRPr="006E2DDD" w:rsidRDefault="006B2221" w:rsidP="00365791">
      <w:pPr>
        <w:tabs>
          <w:tab w:val="center" w:pos="1985"/>
        </w:tabs>
        <w:rPr>
          <w:sz w:val="28"/>
          <w:szCs w:val="28"/>
        </w:rPr>
      </w:pPr>
    </w:p>
    <w:p w:rsidR="006B2221" w:rsidRPr="006E2DDD" w:rsidRDefault="006B2221" w:rsidP="00365791">
      <w:pPr>
        <w:keepNext/>
        <w:ind w:firstLine="709"/>
        <w:outlineLvl w:val="2"/>
        <w:rPr>
          <w:b/>
          <w:bCs/>
          <w:sz w:val="28"/>
          <w:szCs w:val="28"/>
        </w:rPr>
      </w:pPr>
      <w:bookmarkStart w:id="15" w:name="Par114"/>
      <w:bookmarkStart w:id="16" w:name="Par118"/>
      <w:bookmarkStart w:id="17" w:name="Par140"/>
      <w:bookmarkStart w:id="18" w:name="Par153"/>
      <w:bookmarkStart w:id="19" w:name="_Toc481066195"/>
      <w:bookmarkEnd w:id="15"/>
      <w:bookmarkEnd w:id="16"/>
      <w:bookmarkEnd w:id="17"/>
      <w:bookmarkEnd w:id="18"/>
      <w:r w:rsidRPr="006E2DDD">
        <w:rPr>
          <w:b/>
          <w:bCs/>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9"/>
    </w:p>
    <w:p w:rsidR="006B2221" w:rsidRPr="006E2DDD" w:rsidRDefault="006B2221" w:rsidP="00365791">
      <w:pPr>
        <w:tabs>
          <w:tab w:val="center" w:pos="1985"/>
        </w:tabs>
        <w:ind w:firstLine="709"/>
        <w:rPr>
          <w:sz w:val="28"/>
          <w:szCs w:val="28"/>
          <w:lang w:eastAsia="en-US"/>
        </w:rPr>
      </w:pPr>
      <w:r w:rsidRPr="006E2DDD">
        <w:rPr>
          <w:sz w:val="28"/>
          <w:szCs w:val="28"/>
          <w:lang w:eastAsia="en-US"/>
        </w:rPr>
        <w:t>1. К полномочиям Комиссии относятся:</w:t>
      </w:r>
    </w:p>
    <w:p w:rsidR="006B2221" w:rsidRPr="006E2DDD" w:rsidRDefault="006B2221" w:rsidP="00365791">
      <w:pPr>
        <w:tabs>
          <w:tab w:val="center" w:pos="1985"/>
        </w:tabs>
        <w:ind w:firstLine="709"/>
        <w:rPr>
          <w:sz w:val="28"/>
          <w:szCs w:val="28"/>
          <w:lang w:eastAsia="en-US"/>
        </w:rPr>
      </w:pPr>
      <w:r w:rsidRPr="006E2DDD">
        <w:rPr>
          <w:sz w:val="28"/>
          <w:szCs w:val="28"/>
          <w:lang w:eastAsia="en-US"/>
        </w:rPr>
        <w:t>1) рассмотрение предложений о внесении изменений в настоящие Правила;</w:t>
      </w:r>
    </w:p>
    <w:p w:rsidR="006B2221" w:rsidRPr="006E2DDD" w:rsidRDefault="006B2221" w:rsidP="00365791">
      <w:pPr>
        <w:tabs>
          <w:tab w:val="center" w:pos="1985"/>
        </w:tabs>
        <w:ind w:firstLine="709"/>
        <w:rPr>
          <w:sz w:val="28"/>
          <w:szCs w:val="28"/>
          <w:lang w:eastAsia="en-US"/>
        </w:rPr>
      </w:pPr>
      <w:r w:rsidRPr="006E2DDD">
        <w:rPr>
          <w:sz w:val="28"/>
          <w:szCs w:val="28"/>
          <w:lang w:eastAsia="en-US"/>
        </w:rPr>
        <w:lastRenderedPageBreak/>
        <w:t xml:space="preserve">2) подготовка проекта решения Совета депутатов муниципального образования сельское поселение </w:t>
      </w:r>
      <w:r>
        <w:rPr>
          <w:sz w:val="28"/>
          <w:szCs w:val="28"/>
        </w:rPr>
        <w:t>Кедровый</w:t>
      </w:r>
      <w:r w:rsidRPr="006E2DDD">
        <w:rPr>
          <w:sz w:val="28"/>
          <w:szCs w:val="28"/>
          <w:lang w:eastAsia="en-US"/>
        </w:rPr>
        <w:t xml:space="preserve"> о внесении изменений в настоящие Правила;</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3) иные полномочия, отнесенные к компетенции Комиссии </w:t>
      </w:r>
      <w:r w:rsidRPr="006E2DDD">
        <w:rPr>
          <w:sz w:val="28"/>
          <w:szCs w:val="28"/>
        </w:rPr>
        <w:t xml:space="preserve">муниципальными правовыми актами </w:t>
      </w:r>
      <w:r w:rsidRPr="006E2DDD">
        <w:rPr>
          <w:bCs/>
          <w:sz w:val="28"/>
          <w:szCs w:val="28"/>
        </w:rPr>
        <w:t>сельского поселения.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2. Состав Комиссии и Положение о ней утверждаются правовым актом Администрации сельского поселения.</w:t>
      </w:r>
    </w:p>
    <w:p w:rsidR="006B2221" w:rsidRPr="006E2DDD" w:rsidRDefault="006B2221" w:rsidP="00365791">
      <w:pPr>
        <w:tabs>
          <w:tab w:val="center" w:pos="1985"/>
        </w:tabs>
        <w:ind w:firstLine="709"/>
        <w:rPr>
          <w:sz w:val="28"/>
          <w:szCs w:val="28"/>
          <w:lang w:eastAsia="en-US"/>
        </w:rPr>
      </w:pPr>
    </w:p>
    <w:p w:rsidR="006B2221" w:rsidRPr="006E2DDD" w:rsidRDefault="006B2221" w:rsidP="00365791">
      <w:pPr>
        <w:jc w:val="center"/>
        <w:outlineLvl w:val="0"/>
        <w:rPr>
          <w:b/>
          <w:bCs/>
          <w:kern w:val="36"/>
          <w:sz w:val="28"/>
          <w:szCs w:val="28"/>
        </w:rPr>
      </w:pPr>
      <w:bookmarkStart w:id="20" w:name="_Toc481066196"/>
      <w:r w:rsidRPr="006E2DDD">
        <w:rPr>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6B2221" w:rsidRPr="006E2DDD" w:rsidRDefault="006B2221" w:rsidP="00365791">
      <w:pPr>
        <w:jc w:val="center"/>
        <w:outlineLvl w:val="0"/>
        <w:rPr>
          <w:b/>
          <w:bCs/>
          <w:kern w:val="36"/>
          <w:sz w:val="28"/>
          <w:szCs w:val="28"/>
        </w:rPr>
      </w:pPr>
    </w:p>
    <w:p w:rsidR="006B2221" w:rsidRPr="006E2DDD" w:rsidRDefault="006B2221" w:rsidP="00365791">
      <w:pPr>
        <w:keepNext/>
        <w:ind w:firstLine="709"/>
        <w:outlineLvl w:val="2"/>
        <w:rPr>
          <w:b/>
          <w:bCs/>
          <w:sz w:val="28"/>
          <w:szCs w:val="28"/>
        </w:rPr>
      </w:pPr>
      <w:bookmarkStart w:id="21" w:name="_Toc481066197"/>
      <w:r w:rsidRPr="006E2DDD">
        <w:rPr>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1. Использование земельных участков и объектов капитального строительства на территории муниципального образования сельское поселение </w:t>
      </w:r>
      <w:r>
        <w:rPr>
          <w:sz w:val="28"/>
          <w:szCs w:val="28"/>
        </w:rPr>
        <w:t>Кедровый</w:t>
      </w:r>
      <w:r w:rsidRPr="006E2DDD">
        <w:rPr>
          <w:sz w:val="28"/>
          <w:szCs w:val="28"/>
          <w:lang w:eastAsia="en-US"/>
        </w:rPr>
        <w:t xml:space="preserve">,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6B2221" w:rsidRPr="006E2DDD" w:rsidRDefault="006B2221" w:rsidP="00365791">
      <w:pPr>
        <w:tabs>
          <w:tab w:val="center" w:pos="1985"/>
        </w:tabs>
        <w:ind w:firstLine="709"/>
        <w:rPr>
          <w:sz w:val="28"/>
          <w:szCs w:val="28"/>
          <w:lang w:eastAsia="en-US"/>
        </w:rPr>
      </w:pPr>
      <w:r w:rsidRPr="006E2DDD">
        <w:rPr>
          <w:sz w:val="28"/>
          <w:szCs w:val="28"/>
          <w:lang w:eastAsia="en-US"/>
        </w:rPr>
        <w:t>2. Разрешённое использование земельных участков и объектов капитального строительства может быть следующих видов:</w:t>
      </w:r>
    </w:p>
    <w:p w:rsidR="006B2221" w:rsidRPr="006E2DDD" w:rsidRDefault="006B2221" w:rsidP="00365791">
      <w:pPr>
        <w:tabs>
          <w:tab w:val="center" w:pos="1985"/>
        </w:tabs>
        <w:ind w:firstLine="709"/>
        <w:rPr>
          <w:sz w:val="28"/>
          <w:szCs w:val="28"/>
          <w:lang w:eastAsia="en-US"/>
        </w:rPr>
      </w:pPr>
      <w:r w:rsidRPr="006E2DDD">
        <w:rPr>
          <w:sz w:val="28"/>
          <w:szCs w:val="28"/>
          <w:lang w:eastAsia="en-US"/>
        </w:rPr>
        <w:t>1) основные виды разрешенного использования;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2) условно разрешённые виды использования; </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Виды разрешённого использования земельных участков устанавливаются применительно к каждой территориальной зоне.</w:t>
      </w:r>
    </w:p>
    <w:p w:rsidR="006B2221" w:rsidRPr="006E2DDD" w:rsidRDefault="006B2221" w:rsidP="00365791">
      <w:pPr>
        <w:tabs>
          <w:tab w:val="center" w:pos="1985"/>
        </w:tabs>
        <w:ind w:firstLine="709"/>
        <w:rPr>
          <w:sz w:val="28"/>
          <w:szCs w:val="28"/>
        </w:rPr>
      </w:pPr>
      <w:r w:rsidRPr="006E2DDD">
        <w:rPr>
          <w:sz w:val="28"/>
          <w:szCs w:val="28"/>
          <w:lang w:eastAsia="en-US"/>
        </w:rPr>
        <w:t xml:space="preserve">4. </w:t>
      </w:r>
      <w:r w:rsidRPr="006E2DDD">
        <w:rPr>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1) </w:t>
      </w:r>
      <w:r w:rsidRPr="006E2DDD">
        <w:rPr>
          <w:sz w:val="28"/>
          <w:szCs w:val="28"/>
          <w:lang w:eastAsia="en-US"/>
        </w:rPr>
        <w:tab/>
        <w:t>видами разрешенного использования земельных участков и объектов капитального строительства;</w:t>
      </w:r>
    </w:p>
    <w:p w:rsidR="006B2221" w:rsidRPr="006E2DDD" w:rsidRDefault="006B2221" w:rsidP="00365791">
      <w:pPr>
        <w:tabs>
          <w:tab w:val="center" w:pos="1985"/>
        </w:tabs>
        <w:ind w:firstLine="709"/>
        <w:rPr>
          <w:sz w:val="28"/>
          <w:szCs w:val="28"/>
          <w:lang w:eastAsia="en-US"/>
        </w:rPr>
      </w:pPr>
      <w:r w:rsidRPr="006E2DDD">
        <w:rPr>
          <w:sz w:val="28"/>
          <w:szCs w:val="28"/>
          <w:lang w:eastAsia="en-US"/>
        </w:rPr>
        <w:t>2)</w:t>
      </w:r>
      <w:r w:rsidRPr="006E2DDD">
        <w:rPr>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3) </w:t>
      </w:r>
      <w:r w:rsidRPr="006E2DDD">
        <w:rPr>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w:t>
      </w:r>
      <w:r w:rsidRPr="006E2DDD">
        <w:rPr>
          <w:sz w:val="28"/>
          <w:szCs w:val="28"/>
          <w:lang w:eastAsia="en-US"/>
        </w:rPr>
        <w:lastRenderedPageBreak/>
        <w:t>правообладателями земельных участков и объектов капитального строительства не требует получения специальных разрешений и согласований.</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6. Наличие вида разрешенного использования земельных участков и объектов капитального строительства </w:t>
      </w:r>
      <w:proofErr w:type="gramStart"/>
      <w:r w:rsidRPr="006E2DDD">
        <w:rPr>
          <w:sz w:val="28"/>
          <w:szCs w:val="28"/>
          <w:lang w:eastAsia="en-US"/>
        </w:rPr>
        <w:t>в числе</w:t>
      </w:r>
      <w:proofErr w:type="gramEnd"/>
      <w:r w:rsidRPr="006E2DDD">
        <w:rPr>
          <w:sz w:val="28"/>
          <w:szCs w:val="28"/>
          <w:lang w:eastAsia="en-US"/>
        </w:rPr>
        <w:t xml:space="preserve">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6B2221" w:rsidRPr="006E2DDD" w:rsidRDefault="006B2221" w:rsidP="00365791">
      <w:pPr>
        <w:tabs>
          <w:tab w:val="center" w:pos="1985"/>
        </w:tabs>
        <w:ind w:firstLine="709"/>
        <w:rPr>
          <w:sz w:val="28"/>
          <w:szCs w:val="28"/>
          <w:lang w:eastAsia="en-US"/>
        </w:rPr>
      </w:pPr>
      <w:r w:rsidRPr="006E2DDD">
        <w:rPr>
          <w:sz w:val="28"/>
          <w:szCs w:val="28"/>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6B2221" w:rsidRDefault="006B2221" w:rsidP="00365791">
      <w:pPr>
        <w:autoSpaceDE w:val="0"/>
        <w:autoSpaceDN w:val="0"/>
        <w:adjustRightInd w:val="0"/>
        <w:ind w:firstLine="709"/>
        <w:rPr>
          <w:strike/>
          <w:sz w:val="28"/>
          <w:szCs w:val="28"/>
        </w:rPr>
      </w:pPr>
      <w:r w:rsidRPr="006E2DDD">
        <w:rPr>
          <w:sz w:val="28"/>
          <w:szCs w:val="28"/>
          <w:lang w:eastAsia="en-US"/>
        </w:rPr>
        <w:t xml:space="preserve">8. </w:t>
      </w:r>
      <w:r w:rsidRPr="009F5B45">
        <w:rPr>
          <w:strike/>
          <w:sz w:val="28"/>
          <w:szCs w:val="28"/>
          <w:lang w:eastAsia="en-US"/>
        </w:rPr>
        <w:t>И</w:t>
      </w:r>
      <w:r w:rsidRPr="009F5B45">
        <w:rPr>
          <w:strike/>
          <w:sz w:val="28"/>
          <w:szCs w:val="28"/>
        </w:rPr>
        <w:t xml:space="preserve">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history="1">
        <w:r w:rsidRPr="009F5B45">
          <w:rPr>
            <w:strike/>
            <w:sz w:val="28"/>
            <w:szCs w:val="28"/>
          </w:rPr>
          <w:t>регламентом</w:t>
        </w:r>
      </w:hyperlink>
      <w:r w:rsidRPr="009F5B45">
        <w:rPr>
          <w:strike/>
          <w:sz w:val="28"/>
          <w:szCs w:val="28"/>
        </w:rPr>
        <w:t xml:space="preserve">, положением об особо охраняемой природной территории в соответствии с лесным </w:t>
      </w:r>
      <w:hyperlink r:id="rId9" w:history="1">
        <w:r w:rsidRPr="009F5B45">
          <w:rPr>
            <w:strike/>
            <w:sz w:val="28"/>
            <w:szCs w:val="28"/>
          </w:rPr>
          <w:t>законодательством</w:t>
        </w:r>
      </w:hyperlink>
      <w:r w:rsidRPr="009F5B45">
        <w:rPr>
          <w:strike/>
          <w:sz w:val="28"/>
          <w:szCs w:val="28"/>
        </w:rPr>
        <w:t xml:space="preserve">, </w:t>
      </w:r>
      <w:hyperlink r:id="rId10" w:history="1">
        <w:r w:rsidRPr="009F5B45">
          <w:rPr>
            <w:strike/>
            <w:sz w:val="28"/>
            <w:szCs w:val="28"/>
          </w:rPr>
          <w:t>законодательством</w:t>
        </w:r>
      </w:hyperlink>
      <w:r w:rsidRPr="009F5B45">
        <w:rPr>
          <w:strike/>
          <w:sz w:val="28"/>
          <w:szCs w:val="28"/>
        </w:rPr>
        <w:t xml:space="preserve"> об особо охраняемых природных территориях.</w:t>
      </w:r>
    </w:p>
    <w:p w:rsidR="009F5B45" w:rsidRPr="009F5B45" w:rsidRDefault="009F5B45" w:rsidP="00365791">
      <w:pPr>
        <w:autoSpaceDE w:val="0"/>
        <w:autoSpaceDN w:val="0"/>
        <w:adjustRightInd w:val="0"/>
        <w:ind w:firstLine="709"/>
        <w:rPr>
          <w:strike/>
          <w:color w:val="FF0000"/>
          <w:sz w:val="28"/>
          <w:szCs w:val="28"/>
        </w:rPr>
      </w:pPr>
      <w:bookmarkStart w:id="22" w:name="_Hlk66701447"/>
      <w:r w:rsidRPr="009F5B45">
        <w:rPr>
          <w:rFonts w:eastAsia="Calibri"/>
          <w:color w:val="FF0000"/>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 w:history="1">
        <w:r w:rsidRPr="009F5B45">
          <w:rPr>
            <w:rFonts w:eastAsia="Calibri"/>
            <w:color w:val="FF0000"/>
            <w:sz w:val="28"/>
            <w:szCs w:val="28"/>
          </w:rPr>
          <w:t>регламентом</w:t>
        </w:r>
      </w:hyperlink>
      <w:r w:rsidRPr="009F5B45">
        <w:rPr>
          <w:rFonts w:eastAsia="Calibri"/>
          <w:color w:val="FF0000"/>
          <w:sz w:val="28"/>
          <w:szCs w:val="28"/>
        </w:rPr>
        <w:t xml:space="preserve">, положением об особо охраняемой природной территории в соответствии с лесным </w:t>
      </w:r>
      <w:hyperlink r:id="rId12" w:history="1">
        <w:r w:rsidRPr="009F5B45">
          <w:rPr>
            <w:rFonts w:eastAsia="Calibri"/>
            <w:color w:val="FF0000"/>
            <w:sz w:val="28"/>
            <w:szCs w:val="28"/>
          </w:rPr>
          <w:t>законодательством</w:t>
        </w:r>
      </w:hyperlink>
      <w:r w:rsidRPr="009F5B45">
        <w:rPr>
          <w:rFonts w:eastAsia="Calibri"/>
          <w:color w:val="FF0000"/>
          <w:sz w:val="28"/>
          <w:szCs w:val="28"/>
        </w:rPr>
        <w:t xml:space="preserve">, </w:t>
      </w:r>
      <w:hyperlink r:id="rId13" w:history="1">
        <w:r w:rsidRPr="009F5B45">
          <w:rPr>
            <w:rFonts w:eastAsia="Calibri"/>
            <w:color w:val="FF0000"/>
            <w:sz w:val="28"/>
            <w:szCs w:val="28"/>
          </w:rPr>
          <w:t>законодательством</w:t>
        </w:r>
      </w:hyperlink>
      <w:r w:rsidRPr="009F5B45">
        <w:rPr>
          <w:rFonts w:eastAsia="Calibri"/>
          <w:color w:val="FF0000"/>
          <w:sz w:val="28"/>
          <w:szCs w:val="28"/>
        </w:rPr>
        <w:t xml:space="preserve"> об особо охраняемых природных территориях.</w:t>
      </w:r>
      <w:bookmarkEnd w:id="22"/>
    </w:p>
    <w:p w:rsidR="006B2221" w:rsidRPr="006E2DDD" w:rsidRDefault="006B2221" w:rsidP="00365791">
      <w:pPr>
        <w:autoSpaceDE w:val="0"/>
        <w:autoSpaceDN w:val="0"/>
        <w:adjustRightInd w:val="0"/>
        <w:ind w:firstLine="709"/>
        <w:rPr>
          <w:sz w:val="28"/>
          <w:szCs w:val="28"/>
        </w:rPr>
      </w:pPr>
      <w:r w:rsidRPr="006E2DDD">
        <w:rPr>
          <w:sz w:val="28"/>
          <w:szCs w:val="28"/>
        </w:rPr>
        <w:t>9.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6B2221" w:rsidRPr="006E2DDD" w:rsidRDefault="006B2221" w:rsidP="00365791">
      <w:pPr>
        <w:autoSpaceDE w:val="0"/>
        <w:autoSpaceDN w:val="0"/>
        <w:adjustRightInd w:val="0"/>
        <w:ind w:firstLine="709"/>
        <w:rPr>
          <w:sz w:val="28"/>
          <w:szCs w:val="28"/>
          <w:lang w:eastAsia="en-US"/>
        </w:rPr>
      </w:pPr>
    </w:p>
    <w:p w:rsidR="006B2221" w:rsidRPr="006E2DDD" w:rsidRDefault="006B2221" w:rsidP="00365791">
      <w:pPr>
        <w:keepNext/>
        <w:ind w:firstLine="709"/>
        <w:jc w:val="center"/>
        <w:outlineLvl w:val="2"/>
        <w:rPr>
          <w:b/>
          <w:bCs/>
          <w:sz w:val="28"/>
          <w:szCs w:val="28"/>
        </w:rPr>
      </w:pPr>
      <w:bookmarkStart w:id="23" w:name="_Toc481066198"/>
      <w:r w:rsidRPr="006E2DDD">
        <w:rPr>
          <w:b/>
          <w:bCs/>
          <w:sz w:val="28"/>
          <w:szCs w:val="28"/>
        </w:rPr>
        <w:t>Статья 8. Порядок применения градостроительных регламентов</w:t>
      </w:r>
      <w:bookmarkEnd w:id="23"/>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w:t>
      </w:r>
      <w:r w:rsidRPr="006E2DDD">
        <w:rPr>
          <w:sz w:val="28"/>
          <w:szCs w:val="28"/>
          <w:lang w:eastAsia="en-US"/>
        </w:rPr>
        <w:lastRenderedPageBreak/>
        <w:t>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B2221" w:rsidRPr="006E2DDD" w:rsidRDefault="006B2221" w:rsidP="00365791">
      <w:pPr>
        <w:tabs>
          <w:tab w:val="center" w:pos="1985"/>
        </w:tabs>
        <w:ind w:firstLine="709"/>
        <w:rPr>
          <w:sz w:val="28"/>
          <w:szCs w:val="28"/>
          <w:lang w:eastAsia="en-US"/>
        </w:rPr>
      </w:pPr>
      <w:r w:rsidRPr="006E2DDD">
        <w:rPr>
          <w:sz w:val="28"/>
          <w:szCs w:val="28"/>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6B2221" w:rsidRPr="006E2DDD" w:rsidRDefault="006B2221" w:rsidP="00365791">
      <w:pPr>
        <w:tabs>
          <w:tab w:val="center" w:pos="1985"/>
        </w:tabs>
        <w:rPr>
          <w:sz w:val="28"/>
          <w:szCs w:val="28"/>
          <w:lang w:eastAsia="en-US"/>
        </w:rPr>
      </w:pPr>
    </w:p>
    <w:p w:rsidR="006B2221" w:rsidRPr="006E2DDD" w:rsidRDefault="006B2221" w:rsidP="00365791">
      <w:pPr>
        <w:keepNext/>
        <w:ind w:firstLine="709"/>
        <w:outlineLvl w:val="2"/>
        <w:rPr>
          <w:b/>
          <w:bCs/>
          <w:sz w:val="28"/>
          <w:szCs w:val="28"/>
        </w:rPr>
      </w:pPr>
      <w:bookmarkStart w:id="24" w:name="_Toc481066199"/>
      <w:r w:rsidRPr="006E2DDD">
        <w:rPr>
          <w:b/>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24"/>
    </w:p>
    <w:p w:rsidR="006B2221" w:rsidRPr="006E2DDD" w:rsidRDefault="006B2221" w:rsidP="00365791">
      <w:pPr>
        <w:tabs>
          <w:tab w:val="center" w:pos="1985"/>
        </w:tabs>
        <w:ind w:firstLine="709"/>
        <w:rPr>
          <w:sz w:val="28"/>
          <w:szCs w:val="28"/>
          <w:lang w:eastAsia="en-US"/>
        </w:rPr>
      </w:pPr>
      <w:r w:rsidRPr="006E2DDD">
        <w:rPr>
          <w:sz w:val="28"/>
          <w:szCs w:val="28"/>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B2221" w:rsidRPr="006E2DDD" w:rsidRDefault="006B2221" w:rsidP="00365791">
      <w:pPr>
        <w:tabs>
          <w:tab w:val="center" w:pos="1985"/>
        </w:tabs>
        <w:rPr>
          <w:sz w:val="28"/>
          <w:szCs w:val="28"/>
          <w:lang w:eastAsia="en-US"/>
        </w:rPr>
      </w:pPr>
    </w:p>
    <w:p w:rsidR="006B2221" w:rsidRPr="006E2DDD" w:rsidRDefault="006B2221" w:rsidP="00365791">
      <w:pPr>
        <w:keepNext/>
        <w:ind w:firstLine="709"/>
        <w:outlineLvl w:val="2"/>
        <w:rPr>
          <w:b/>
          <w:bCs/>
          <w:sz w:val="28"/>
          <w:szCs w:val="28"/>
        </w:rPr>
      </w:pPr>
      <w:bookmarkStart w:id="25" w:name="_Toc481066200"/>
      <w:r w:rsidRPr="006E2DDD">
        <w:rPr>
          <w:b/>
          <w:bCs/>
          <w:sz w:val="28"/>
          <w:szCs w:val="28"/>
        </w:rPr>
        <w:lastRenderedPageBreak/>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5"/>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1. </w:t>
      </w:r>
      <w:r w:rsidRPr="006E2DDD">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w:t>
      </w:r>
      <w:r>
        <w:rPr>
          <w:sz w:val="28"/>
          <w:szCs w:val="28"/>
        </w:rPr>
        <w:t>Кедровый</w:t>
      </w:r>
      <w:r w:rsidRPr="006E2DDD">
        <w:rPr>
          <w:sz w:val="28"/>
          <w:szCs w:val="28"/>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2. </w:t>
      </w:r>
      <w:r w:rsidRPr="006E2DDD">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w:t>
      </w:r>
      <w:r>
        <w:rPr>
          <w:sz w:val="28"/>
          <w:szCs w:val="28"/>
        </w:rPr>
        <w:t>Кедровый</w:t>
      </w:r>
      <w:r w:rsidRPr="006E2DDD">
        <w:rPr>
          <w:sz w:val="28"/>
          <w:szCs w:val="28"/>
        </w:rPr>
        <w:t xml:space="preserve"> </w:t>
      </w:r>
      <w:r w:rsidRPr="006E2DDD">
        <w:rPr>
          <w:sz w:val="28"/>
          <w:szCs w:val="28"/>
          <w:lang w:eastAsia="en-US"/>
        </w:rPr>
        <w:t>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 </w:t>
      </w:r>
      <w:r w:rsidRPr="006E2DDD">
        <w:rPr>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 </w:t>
      </w:r>
      <w:r w:rsidRPr="006E2DDD">
        <w:rPr>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6B2221" w:rsidRPr="006E2DDD" w:rsidRDefault="006B2221" w:rsidP="00365791">
      <w:pPr>
        <w:tabs>
          <w:tab w:val="center" w:pos="1985"/>
        </w:tabs>
        <w:ind w:firstLine="709"/>
        <w:rPr>
          <w:sz w:val="28"/>
          <w:szCs w:val="28"/>
          <w:lang w:eastAsia="en-US"/>
        </w:rPr>
      </w:pPr>
      <w:r w:rsidRPr="006E2DDD">
        <w:rPr>
          <w:sz w:val="28"/>
          <w:szCs w:val="28"/>
          <w:lang w:eastAsia="en-US"/>
        </w:rPr>
        <w:t>3.</w:t>
      </w:r>
      <w:r w:rsidRPr="006E2DDD">
        <w:rPr>
          <w:sz w:val="28"/>
          <w:szCs w:val="28"/>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6B2221" w:rsidRPr="006E2DDD" w:rsidRDefault="006B2221" w:rsidP="00365791">
      <w:pPr>
        <w:tabs>
          <w:tab w:val="center" w:pos="1985"/>
        </w:tabs>
        <w:ind w:firstLine="709"/>
        <w:rPr>
          <w:sz w:val="28"/>
          <w:szCs w:val="28"/>
          <w:lang w:eastAsia="en-US"/>
        </w:rPr>
      </w:pPr>
      <w:r w:rsidRPr="006E2DDD">
        <w:rPr>
          <w:sz w:val="28"/>
          <w:szCs w:val="28"/>
          <w:lang w:eastAsia="en-US"/>
        </w:rPr>
        <w:t>4.</w:t>
      </w:r>
      <w:r w:rsidRPr="006E2DDD">
        <w:rPr>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6B2221" w:rsidRPr="006E2DDD" w:rsidRDefault="006B2221" w:rsidP="00365791">
      <w:pPr>
        <w:tabs>
          <w:tab w:val="center" w:pos="1985"/>
        </w:tabs>
        <w:ind w:firstLine="709"/>
        <w:rPr>
          <w:sz w:val="28"/>
          <w:szCs w:val="28"/>
          <w:lang w:eastAsia="en-US"/>
        </w:rPr>
      </w:pPr>
      <w:r w:rsidRPr="006E2DDD">
        <w:rPr>
          <w:sz w:val="28"/>
          <w:szCs w:val="2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B2221" w:rsidRPr="006E2DDD" w:rsidRDefault="006B2221" w:rsidP="00365791">
      <w:pPr>
        <w:tabs>
          <w:tab w:val="center" w:pos="1985"/>
        </w:tabs>
        <w:rPr>
          <w:sz w:val="28"/>
          <w:szCs w:val="28"/>
          <w:lang w:eastAsia="en-US"/>
        </w:rPr>
      </w:pPr>
    </w:p>
    <w:p w:rsidR="006B2221" w:rsidRPr="006E2DDD" w:rsidRDefault="006B2221" w:rsidP="00365791">
      <w:pPr>
        <w:jc w:val="center"/>
        <w:outlineLvl w:val="0"/>
        <w:rPr>
          <w:b/>
          <w:bCs/>
          <w:kern w:val="36"/>
          <w:sz w:val="28"/>
          <w:szCs w:val="28"/>
        </w:rPr>
      </w:pPr>
      <w:bookmarkStart w:id="26" w:name="Par162"/>
      <w:bookmarkStart w:id="27" w:name="_Toc481066201"/>
      <w:bookmarkEnd w:id="26"/>
      <w:r w:rsidRPr="006E2DDD">
        <w:rPr>
          <w:b/>
          <w:bCs/>
          <w:kern w:val="36"/>
          <w:sz w:val="28"/>
          <w:szCs w:val="28"/>
        </w:rPr>
        <w:t>Глава 3. Подготовка документации по планировке территории органами местного самоуправления</w:t>
      </w:r>
      <w:bookmarkEnd w:id="27"/>
    </w:p>
    <w:p w:rsidR="006B2221" w:rsidRPr="006E2DDD" w:rsidRDefault="006B2221" w:rsidP="00365791">
      <w:pPr>
        <w:tabs>
          <w:tab w:val="center" w:pos="1985"/>
        </w:tabs>
        <w:jc w:val="center"/>
        <w:rPr>
          <w:sz w:val="28"/>
          <w:szCs w:val="28"/>
          <w:lang w:eastAsia="en-US"/>
        </w:rPr>
      </w:pPr>
    </w:p>
    <w:p w:rsidR="006B2221" w:rsidRPr="006E2DDD" w:rsidRDefault="006B2221" w:rsidP="00365791">
      <w:pPr>
        <w:keepNext/>
        <w:ind w:firstLine="709"/>
        <w:outlineLvl w:val="2"/>
        <w:rPr>
          <w:b/>
          <w:bCs/>
          <w:sz w:val="28"/>
          <w:szCs w:val="28"/>
        </w:rPr>
      </w:pPr>
      <w:bookmarkStart w:id="28" w:name="Par165"/>
      <w:bookmarkStart w:id="29" w:name="_Toc481066202"/>
      <w:bookmarkEnd w:id="28"/>
      <w:r w:rsidRPr="006E2DDD">
        <w:rPr>
          <w:b/>
          <w:bCs/>
          <w:sz w:val="28"/>
          <w:szCs w:val="28"/>
        </w:rPr>
        <w:lastRenderedPageBreak/>
        <w:t>Статья 11. Принятие решения о подготовке документации по планировке территории</w:t>
      </w:r>
      <w:bookmarkEnd w:id="29"/>
    </w:p>
    <w:p w:rsidR="006B2221" w:rsidRPr="009F5B45" w:rsidRDefault="006B2221" w:rsidP="00365791">
      <w:pPr>
        <w:tabs>
          <w:tab w:val="left" w:pos="993"/>
        </w:tabs>
        <w:autoSpaceDE w:val="0"/>
        <w:autoSpaceDN w:val="0"/>
        <w:adjustRightInd w:val="0"/>
        <w:ind w:firstLine="709"/>
        <w:rPr>
          <w:strike/>
          <w:sz w:val="28"/>
          <w:szCs w:val="28"/>
        </w:rPr>
      </w:pPr>
      <w:r w:rsidRPr="009F5B45">
        <w:rPr>
          <w:strike/>
          <w:sz w:val="28"/>
          <w:szCs w:val="28"/>
          <w:lang w:eastAsia="en-US"/>
        </w:rPr>
        <w:t>1. Решение о подготовке документации по планировке территории принимается администрацией поселения</w:t>
      </w:r>
      <w:r w:rsidRPr="009F5B45">
        <w:rPr>
          <w:strike/>
          <w:sz w:val="28"/>
          <w:szCs w:val="28"/>
        </w:rPr>
        <w:t xml:space="preserve"> за исключением случаев, предусмотренных </w:t>
      </w:r>
      <w:hyperlink r:id="rId14" w:history="1">
        <w:r w:rsidRPr="009F5B45">
          <w:rPr>
            <w:strike/>
            <w:sz w:val="28"/>
            <w:szCs w:val="28"/>
          </w:rPr>
          <w:t>частью 1.1 статьи 45</w:t>
        </w:r>
      </w:hyperlink>
      <w:r w:rsidRPr="009F5B45">
        <w:rPr>
          <w:strike/>
          <w:sz w:val="28"/>
          <w:szCs w:val="28"/>
        </w:rPr>
        <w:t xml:space="preserve"> Градостроительного кодекса Российской Федерации, в порядке, предусмотренном </w:t>
      </w:r>
      <w:hyperlink r:id="rId15" w:history="1">
        <w:r w:rsidRPr="009F5B45">
          <w:rPr>
            <w:strike/>
            <w:sz w:val="28"/>
            <w:szCs w:val="28"/>
          </w:rPr>
          <w:t>статьей 45</w:t>
        </w:r>
      </w:hyperlink>
      <w:r w:rsidRPr="009F5B45">
        <w:rPr>
          <w:strike/>
          <w:sz w:val="28"/>
          <w:szCs w:val="28"/>
        </w:rPr>
        <w:t xml:space="preserve"> Градостроительного кодекса Российской Федерации:</w:t>
      </w:r>
    </w:p>
    <w:p w:rsidR="006B2221" w:rsidRPr="009F5B45" w:rsidRDefault="006B2221" w:rsidP="00365791">
      <w:pPr>
        <w:tabs>
          <w:tab w:val="center" w:pos="1985"/>
        </w:tabs>
        <w:ind w:firstLine="709"/>
        <w:rPr>
          <w:strike/>
          <w:sz w:val="28"/>
          <w:szCs w:val="28"/>
          <w:lang w:eastAsia="en-US"/>
        </w:rPr>
      </w:pPr>
      <w:r w:rsidRPr="009F5B45">
        <w:rPr>
          <w:strike/>
          <w:sz w:val="28"/>
          <w:szCs w:val="28"/>
          <w:lang w:eastAsia="en-US"/>
        </w:rPr>
        <w:t xml:space="preserve">2. Указанное </w:t>
      </w:r>
      <w:r w:rsidRPr="009F5B45">
        <w:rPr>
          <w:strike/>
          <w:sz w:val="28"/>
          <w:szCs w:val="28"/>
        </w:rPr>
        <w:t xml:space="preserve">в части 1 настоящей статьи </w:t>
      </w:r>
      <w:r w:rsidRPr="009F5B45">
        <w:rPr>
          <w:strike/>
          <w:sz w:val="28"/>
          <w:szCs w:val="28"/>
          <w:shd w:val="clear" w:color="auto" w:fill="FFFFFF"/>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r w:rsidRPr="009F5B45">
        <w:rPr>
          <w:strike/>
          <w:sz w:val="28"/>
          <w:szCs w:val="28"/>
          <w:lang w:eastAsia="en-US"/>
        </w:rPr>
        <w:t>.</w:t>
      </w:r>
    </w:p>
    <w:p w:rsidR="006B2221" w:rsidRPr="009F5B45" w:rsidRDefault="006B2221" w:rsidP="00365791">
      <w:pPr>
        <w:tabs>
          <w:tab w:val="center" w:pos="1985"/>
        </w:tabs>
        <w:autoSpaceDE w:val="0"/>
        <w:autoSpaceDN w:val="0"/>
        <w:adjustRightInd w:val="0"/>
        <w:ind w:firstLine="709"/>
        <w:rPr>
          <w:strike/>
          <w:sz w:val="28"/>
          <w:szCs w:val="28"/>
          <w:lang w:eastAsia="en-US"/>
        </w:rPr>
      </w:pPr>
      <w:r w:rsidRPr="009F5B45">
        <w:rPr>
          <w:strike/>
          <w:sz w:val="28"/>
          <w:szCs w:val="28"/>
          <w:lang w:eastAsia="en-US"/>
        </w:rPr>
        <w:t xml:space="preserve">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муниципального образования сельское поселение </w:t>
      </w:r>
      <w:r w:rsidRPr="009F5B45">
        <w:rPr>
          <w:strike/>
          <w:sz w:val="28"/>
          <w:szCs w:val="28"/>
        </w:rPr>
        <w:t>Кедровый</w:t>
      </w:r>
      <w:r w:rsidRPr="009F5B45">
        <w:rPr>
          <w:strike/>
          <w:sz w:val="28"/>
          <w:szCs w:val="28"/>
          <w:lang w:eastAsia="en-US"/>
        </w:rPr>
        <w:t xml:space="preserve"> свои предложения о порядке, сроках подготовки и содержании документации по планировке территории.</w:t>
      </w:r>
    </w:p>
    <w:p w:rsidR="006B2221" w:rsidRDefault="006B2221" w:rsidP="00365791">
      <w:pPr>
        <w:tabs>
          <w:tab w:val="center" w:pos="1985"/>
        </w:tabs>
        <w:ind w:firstLine="709"/>
        <w:rPr>
          <w:strike/>
          <w:sz w:val="28"/>
          <w:szCs w:val="28"/>
          <w:lang w:eastAsia="en-US"/>
        </w:rPr>
      </w:pPr>
      <w:r w:rsidRPr="009F5B45">
        <w:rPr>
          <w:strike/>
          <w:sz w:val="28"/>
          <w:szCs w:val="28"/>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9F5B45" w:rsidRPr="009F5B45" w:rsidRDefault="009F5B45" w:rsidP="009F5B45">
      <w:pPr>
        <w:pStyle w:val="afa"/>
        <w:numPr>
          <w:ilvl w:val="0"/>
          <w:numId w:val="33"/>
        </w:numPr>
        <w:autoSpaceDE w:val="0"/>
        <w:autoSpaceDN w:val="0"/>
        <w:adjustRightInd w:val="0"/>
        <w:spacing w:line="240" w:lineRule="auto"/>
        <w:ind w:left="0" w:firstLine="709"/>
        <w:jc w:val="both"/>
        <w:rPr>
          <w:rFonts w:ascii="Times New Roman" w:hAnsi="Times New Roman"/>
          <w:color w:val="FF0000"/>
          <w:sz w:val="28"/>
          <w:szCs w:val="28"/>
        </w:rPr>
      </w:pPr>
      <w:bookmarkStart w:id="30" w:name="_Hlk65753030"/>
      <w:bookmarkStart w:id="31" w:name="_Hlk66701469"/>
      <w:r w:rsidRPr="009F5B45">
        <w:rPr>
          <w:rFonts w:ascii="Times New Roman" w:hAnsi="Times New Roman"/>
          <w:color w:val="FF0000"/>
          <w:sz w:val="28"/>
          <w:szCs w:val="28"/>
        </w:rPr>
        <w:t>Подготовка документации по планировке территории осуществляется в целях обеспечения устойчивого развития территорий сельского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B2221" w:rsidRPr="009F5B45" w:rsidRDefault="009F5B45" w:rsidP="009F5B45">
      <w:pPr>
        <w:pStyle w:val="afa"/>
        <w:numPr>
          <w:ilvl w:val="0"/>
          <w:numId w:val="33"/>
        </w:numPr>
        <w:tabs>
          <w:tab w:val="center" w:pos="1985"/>
        </w:tabs>
        <w:autoSpaceDE w:val="0"/>
        <w:autoSpaceDN w:val="0"/>
        <w:adjustRightInd w:val="0"/>
        <w:spacing w:line="240" w:lineRule="auto"/>
        <w:ind w:left="0" w:firstLine="709"/>
        <w:jc w:val="both"/>
        <w:rPr>
          <w:sz w:val="28"/>
          <w:szCs w:val="28"/>
        </w:rPr>
      </w:pPr>
      <w:r w:rsidRPr="009F5B45">
        <w:rPr>
          <w:rFonts w:ascii="Times New Roman" w:hAnsi="Times New Roman"/>
          <w:color w:val="FF0000"/>
          <w:sz w:val="28"/>
          <w:szCs w:val="28"/>
        </w:rPr>
        <w:t xml:space="preserve">Решение о подготовке документации по планировке территории принимается администрацией сельского поселения за исключением случаев, предусмотренных </w:t>
      </w:r>
      <w:hyperlink r:id="rId16" w:history="1">
        <w:r w:rsidRPr="009F5B45">
          <w:rPr>
            <w:rFonts w:ascii="Times New Roman" w:hAnsi="Times New Roman"/>
            <w:color w:val="FF0000"/>
            <w:sz w:val="28"/>
            <w:szCs w:val="28"/>
          </w:rPr>
          <w:t>частью 1.1 статьи 45</w:t>
        </w:r>
      </w:hyperlink>
      <w:r w:rsidRPr="009F5B45">
        <w:rPr>
          <w:rFonts w:ascii="Times New Roman" w:hAnsi="Times New Roman"/>
          <w:color w:val="FF0000"/>
          <w:sz w:val="28"/>
          <w:szCs w:val="28"/>
        </w:rPr>
        <w:t xml:space="preserve"> Градостроительного кодекса Российской Федерации, в порядке, предусмотренном </w:t>
      </w:r>
      <w:hyperlink r:id="rId17" w:history="1">
        <w:r w:rsidRPr="009F5B45">
          <w:rPr>
            <w:rFonts w:ascii="Times New Roman" w:hAnsi="Times New Roman"/>
            <w:color w:val="FF0000"/>
            <w:sz w:val="28"/>
            <w:szCs w:val="28"/>
          </w:rPr>
          <w:t>статьей 45</w:t>
        </w:r>
      </w:hyperlink>
      <w:r w:rsidRPr="009F5B45">
        <w:rPr>
          <w:rFonts w:ascii="Times New Roman" w:hAnsi="Times New Roman"/>
          <w:color w:val="FF0000"/>
          <w:sz w:val="28"/>
          <w:szCs w:val="28"/>
        </w:rPr>
        <w:t xml:space="preserve"> Градостроительного кодекса Российской Федерации</w:t>
      </w:r>
      <w:bookmarkEnd w:id="30"/>
      <w:r w:rsidRPr="009F5B45">
        <w:rPr>
          <w:rFonts w:ascii="Times New Roman" w:hAnsi="Times New Roman"/>
          <w:color w:val="FF0000"/>
          <w:sz w:val="28"/>
          <w:szCs w:val="28"/>
        </w:rPr>
        <w:t>.</w:t>
      </w:r>
      <w:bookmarkEnd w:id="31"/>
    </w:p>
    <w:p w:rsidR="006B2221" w:rsidRPr="006E2DDD" w:rsidRDefault="006B2221" w:rsidP="00365791">
      <w:pPr>
        <w:keepNext/>
        <w:ind w:firstLine="708"/>
        <w:outlineLvl w:val="2"/>
        <w:rPr>
          <w:b/>
          <w:bCs/>
          <w:sz w:val="28"/>
          <w:szCs w:val="28"/>
        </w:rPr>
      </w:pPr>
      <w:bookmarkStart w:id="32" w:name="Par171"/>
      <w:bookmarkStart w:id="33" w:name="_Toc481066203"/>
      <w:bookmarkEnd w:id="32"/>
      <w:r w:rsidRPr="006E2DDD">
        <w:rPr>
          <w:b/>
          <w:bCs/>
          <w:sz w:val="28"/>
          <w:szCs w:val="28"/>
        </w:rPr>
        <w:t>Статья 12. Виды документации по планировке территории</w:t>
      </w:r>
      <w:bookmarkEnd w:id="33"/>
    </w:p>
    <w:p w:rsidR="006B2221" w:rsidRPr="006E2DDD" w:rsidRDefault="006B2221" w:rsidP="00365791">
      <w:pPr>
        <w:tabs>
          <w:tab w:val="left" w:pos="993"/>
        </w:tabs>
        <w:autoSpaceDE w:val="0"/>
        <w:autoSpaceDN w:val="0"/>
        <w:adjustRightInd w:val="0"/>
        <w:ind w:firstLine="709"/>
        <w:rPr>
          <w:sz w:val="28"/>
          <w:szCs w:val="28"/>
        </w:rPr>
      </w:pPr>
      <w:r w:rsidRPr="006E2DDD">
        <w:rPr>
          <w:sz w:val="28"/>
          <w:szCs w:val="28"/>
        </w:rPr>
        <w:t>1.</w:t>
      </w:r>
      <w:r w:rsidRPr="006E2DDD">
        <w:rPr>
          <w:sz w:val="28"/>
          <w:szCs w:val="28"/>
        </w:rPr>
        <w:tab/>
        <w:t xml:space="preserve">Видами документации по планировке территории являются проект планировки территории и проект межевания территории. </w:t>
      </w:r>
    </w:p>
    <w:p w:rsidR="006B2221" w:rsidRPr="006E2DDD" w:rsidRDefault="006B2221" w:rsidP="00365791">
      <w:pPr>
        <w:autoSpaceDE w:val="0"/>
        <w:autoSpaceDN w:val="0"/>
        <w:adjustRightInd w:val="0"/>
        <w:ind w:firstLine="709"/>
        <w:rPr>
          <w:sz w:val="28"/>
          <w:szCs w:val="28"/>
        </w:rPr>
      </w:pPr>
      <w:r w:rsidRPr="006E2DDD">
        <w:rPr>
          <w:sz w:val="28"/>
          <w:szCs w:val="28"/>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34" w:name="Par3"/>
      <w:bookmarkEnd w:id="34"/>
    </w:p>
    <w:p w:rsidR="006B2221" w:rsidRPr="006E2DDD" w:rsidRDefault="006B2221" w:rsidP="00365791">
      <w:pPr>
        <w:autoSpaceDE w:val="0"/>
        <w:autoSpaceDN w:val="0"/>
        <w:adjustRightInd w:val="0"/>
        <w:ind w:firstLine="709"/>
        <w:rPr>
          <w:sz w:val="28"/>
          <w:szCs w:val="28"/>
        </w:rPr>
      </w:pPr>
      <w:r w:rsidRPr="006E2DDD">
        <w:rPr>
          <w:sz w:val="28"/>
          <w:szCs w:val="28"/>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8" w:history="1">
        <w:r w:rsidRPr="006E2DDD">
          <w:rPr>
            <w:sz w:val="28"/>
            <w:szCs w:val="28"/>
          </w:rPr>
          <w:t>частью 2 статьи 43</w:t>
        </w:r>
      </w:hyperlink>
      <w:r w:rsidRPr="006E2DDD">
        <w:rPr>
          <w:sz w:val="28"/>
          <w:szCs w:val="28"/>
        </w:rPr>
        <w:t xml:space="preserve"> Градостроительного кодекса Российской Федерации.</w:t>
      </w:r>
    </w:p>
    <w:p w:rsidR="006B2221" w:rsidRPr="006E2DDD" w:rsidRDefault="006B2221" w:rsidP="00365791">
      <w:pPr>
        <w:tabs>
          <w:tab w:val="center" w:pos="1985"/>
        </w:tabs>
        <w:rPr>
          <w:sz w:val="28"/>
          <w:szCs w:val="28"/>
          <w:lang w:eastAsia="en-US"/>
        </w:rPr>
      </w:pPr>
    </w:p>
    <w:p w:rsidR="006B2221" w:rsidRPr="006E2DDD" w:rsidRDefault="006B2221" w:rsidP="00365791">
      <w:pPr>
        <w:keepNext/>
        <w:ind w:firstLine="709"/>
        <w:outlineLvl w:val="2"/>
        <w:rPr>
          <w:b/>
          <w:bCs/>
          <w:sz w:val="28"/>
          <w:szCs w:val="28"/>
        </w:rPr>
      </w:pPr>
      <w:bookmarkStart w:id="35" w:name="Par176"/>
      <w:bookmarkStart w:id="36" w:name="_Toc481066204"/>
      <w:bookmarkEnd w:id="35"/>
      <w:r w:rsidRPr="006E2DDD">
        <w:rPr>
          <w:b/>
          <w:bCs/>
          <w:sz w:val="28"/>
          <w:szCs w:val="28"/>
        </w:rPr>
        <w:lastRenderedPageBreak/>
        <w:t>Статья 13. Подготовка и утверждение документации по планировке территории</w:t>
      </w:r>
      <w:bookmarkEnd w:id="36"/>
    </w:p>
    <w:p w:rsidR="006B2221" w:rsidRPr="006E2DDD" w:rsidRDefault="006B2221" w:rsidP="00365791">
      <w:pPr>
        <w:tabs>
          <w:tab w:val="left" w:pos="993"/>
          <w:tab w:val="center" w:pos="1985"/>
        </w:tabs>
        <w:ind w:firstLine="709"/>
        <w:rPr>
          <w:sz w:val="28"/>
          <w:szCs w:val="28"/>
        </w:rPr>
      </w:pPr>
      <w:bookmarkStart w:id="37" w:name="Par213"/>
      <w:bookmarkEnd w:id="37"/>
      <w:r w:rsidRPr="006E2DDD">
        <w:rPr>
          <w:sz w:val="28"/>
          <w:szCs w:val="28"/>
        </w:rPr>
        <w:t>1.</w:t>
      </w:r>
      <w:r w:rsidRPr="006E2DDD">
        <w:rPr>
          <w:sz w:val="28"/>
          <w:szCs w:val="28"/>
        </w:rPr>
        <w:tab/>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rsidR="006B2221" w:rsidRPr="006E2DDD" w:rsidRDefault="006B2221" w:rsidP="00365791">
      <w:pPr>
        <w:tabs>
          <w:tab w:val="left" w:pos="993"/>
        </w:tabs>
        <w:autoSpaceDE w:val="0"/>
        <w:autoSpaceDN w:val="0"/>
        <w:adjustRightInd w:val="0"/>
        <w:ind w:firstLine="708"/>
        <w:rPr>
          <w:iCs/>
          <w:sz w:val="28"/>
          <w:szCs w:val="28"/>
        </w:rPr>
      </w:pPr>
      <w:r w:rsidRPr="006E2DDD">
        <w:rPr>
          <w:sz w:val="28"/>
          <w:szCs w:val="28"/>
        </w:rPr>
        <w:t>2.</w:t>
      </w:r>
      <w:r w:rsidRPr="006E2DDD">
        <w:rPr>
          <w:sz w:val="28"/>
          <w:szCs w:val="28"/>
        </w:rPr>
        <w:tab/>
      </w:r>
      <w:r w:rsidRPr="006E2DDD">
        <w:rPr>
          <w:iCs/>
          <w:sz w:val="28"/>
          <w:szCs w:val="28"/>
        </w:rPr>
        <w:t xml:space="preserve">Уполномоченным органом местного самоуправления муниципального образования сельское поселение </w:t>
      </w:r>
      <w:r>
        <w:rPr>
          <w:sz w:val="28"/>
          <w:szCs w:val="28"/>
        </w:rPr>
        <w:t>Кедровый</w:t>
      </w:r>
      <w:r w:rsidRPr="006E2DDD">
        <w:rPr>
          <w:iCs/>
          <w:sz w:val="28"/>
          <w:szCs w:val="28"/>
        </w:rPr>
        <w:t xml:space="preserve">,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муниципального образования сельское поселение </w:t>
      </w:r>
      <w:r>
        <w:rPr>
          <w:sz w:val="28"/>
          <w:szCs w:val="28"/>
        </w:rPr>
        <w:t>Кедровый</w:t>
      </w:r>
      <w:r w:rsidRPr="006E2DDD">
        <w:rPr>
          <w:iCs/>
          <w:sz w:val="28"/>
          <w:szCs w:val="28"/>
        </w:rPr>
        <w:t>.</w:t>
      </w:r>
    </w:p>
    <w:p w:rsidR="006B2221" w:rsidRPr="006E2DDD" w:rsidRDefault="006B2221" w:rsidP="00365791">
      <w:pPr>
        <w:tabs>
          <w:tab w:val="left" w:pos="993"/>
          <w:tab w:val="center" w:pos="1985"/>
        </w:tabs>
        <w:ind w:firstLine="709"/>
        <w:rPr>
          <w:sz w:val="28"/>
          <w:szCs w:val="28"/>
        </w:rPr>
      </w:pPr>
      <w:r w:rsidRPr="006E2DDD">
        <w:rPr>
          <w:sz w:val="28"/>
          <w:szCs w:val="28"/>
        </w:rPr>
        <w:t>3.</w:t>
      </w:r>
      <w:r w:rsidRPr="006E2DDD">
        <w:rPr>
          <w:sz w:val="28"/>
          <w:szCs w:val="28"/>
        </w:rPr>
        <w:tab/>
        <w:t>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w:t>
      </w:r>
      <w:r w:rsidR="009F5B45">
        <w:rPr>
          <w:sz w:val="28"/>
          <w:szCs w:val="28"/>
        </w:rPr>
        <w:t xml:space="preserve"> </w:t>
      </w:r>
      <w:bookmarkStart w:id="38" w:name="_Hlk65753097"/>
      <w:bookmarkStart w:id="39" w:name="_GoBack"/>
      <w:r w:rsidR="009F5B45" w:rsidRPr="008B7681">
        <w:rPr>
          <w:color w:val="FF0000"/>
          <w:sz w:val="28"/>
          <w:szCs w:val="28"/>
        </w:rPr>
        <w:t>за исключением случаев, предусмотренных частью 5.1 статьи 46 Градостроительного кодекса Российской Федерации</w:t>
      </w:r>
      <w:bookmarkEnd w:id="38"/>
      <w:bookmarkEnd w:id="39"/>
      <w:r w:rsidRPr="006E2DDD">
        <w:rPr>
          <w:sz w:val="28"/>
          <w:szCs w:val="28"/>
        </w:rPr>
        <w:t>.</w:t>
      </w:r>
    </w:p>
    <w:p w:rsidR="006B2221" w:rsidRPr="006E2DDD" w:rsidRDefault="006B2221" w:rsidP="00365791">
      <w:pPr>
        <w:tabs>
          <w:tab w:val="left" w:pos="993"/>
          <w:tab w:val="center" w:pos="1985"/>
        </w:tabs>
        <w:ind w:firstLine="709"/>
        <w:rPr>
          <w:sz w:val="28"/>
          <w:szCs w:val="28"/>
        </w:rPr>
      </w:pPr>
      <w:r w:rsidRPr="006E2DDD">
        <w:rPr>
          <w:sz w:val="28"/>
          <w:szCs w:val="28"/>
        </w:rPr>
        <w:t>4.</w:t>
      </w:r>
      <w:r w:rsidRPr="006E2DDD">
        <w:rPr>
          <w:sz w:val="28"/>
          <w:szCs w:val="28"/>
        </w:rPr>
        <w:ta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w:t>
      </w:r>
      <w:r w:rsidRPr="006E2DDD">
        <w:rPr>
          <w:iCs/>
          <w:sz w:val="28"/>
          <w:szCs w:val="28"/>
        </w:rPr>
        <w:t xml:space="preserve">муниципального образования сельское поселение </w:t>
      </w:r>
      <w:r>
        <w:rPr>
          <w:sz w:val="28"/>
          <w:szCs w:val="28"/>
        </w:rPr>
        <w:t>Кедровый</w:t>
      </w:r>
      <w:r w:rsidRPr="006E2DDD">
        <w:rPr>
          <w:sz w:val="28"/>
          <w:szCs w:val="28"/>
        </w:rPr>
        <w:t xml:space="preserve">, иной официальной информации и размещается на официальном сайте </w:t>
      </w:r>
      <w:r w:rsidRPr="006E2DDD">
        <w:rPr>
          <w:sz w:val="28"/>
          <w:szCs w:val="28"/>
          <w:lang w:eastAsia="en-US"/>
        </w:rPr>
        <w:t xml:space="preserve">муниципального образования сельское поселение </w:t>
      </w:r>
      <w:r>
        <w:rPr>
          <w:sz w:val="28"/>
          <w:szCs w:val="28"/>
        </w:rPr>
        <w:t>Кедровый</w:t>
      </w:r>
      <w:r w:rsidRPr="006E2DDD">
        <w:rPr>
          <w:sz w:val="28"/>
          <w:szCs w:val="28"/>
        </w:rPr>
        <w:t xml:space="preserve"> в сети «Интернет» </w:t>
      </w:r>
      <w:r w:rsidRPr="006E2DDD">
        <w:rPr>
          <w:sz w:val="28"/>
          <w:szCs w:val="28"/>
          <w:shd w:val="clear" w:color="auto" w:fill="FFFFFF"/>
        </w:rPr>
        <w:t>(при наличии официального сайта поселения)</w:t>
      </w:r>
      <w:r w:rsidRPr="006E2DDD">
        <w:rPr>
          <w:sz w:val="28"/>
          <w:szCs w:val="28"/>
        </w:rPr>
        <w:t>.</w:t>
      </w:r>
    </w:p>
    <w:p w:rsidR="006B2221" w:rsidRDefault="006B2221" w:rsidP="00365791">
      <w:pPr>
        <w:jc w:val="center"/>
        <w:outlineLvl w:val="0"/>
        <w:rPr>
          <w:b/>
          <w:bCs/>
          <w:kern w:val="36"/>
          <w:sz w:val="28"/>
          <w:szCs w:val="28"/>
        </w:rPr>
      </w:pPr>
      <w:bookmarkStart w:id="40" w:name="Par225"/>
      <w:bookmarkStart w:id="41" w:name="_Toc481066205"/>
      <w:bookmarkEnd w:id="40"/>
    </w:p>
    <w:p w:rsidR="006B2221" w:rsidRDefault="006B2221" w:rsidP="00365791">
      <w:pPr>
        <w:jc w:val="center"/>
        <w:outlineLvl w:val="0"/>
        <w:rPr>
          <w:b/>
          <w:bCs/>
          <w:kern w:val="36"/>
          <w:sz w:val="28"/>
          <w:szCs w:val="28"/>
        </w:rPr>
      </w:pPr>
    </w:p>
    <w:p w:rsidR="006B2221" w:rsidRPr="00CC5F49" w:rsidRDefault="006B2221" w:rsidP="00365791">
      <w:pPr>
        <w:jc w:val="center"/>
        <w:outlineLvl w:val="0"/>
        <w:rPr>
          <w:b/>
          <w:bCs/>
          <w:kern w:val="36"/>
          <w:sz w:val="28"/>
          <w:szCs w:val="28"/>
        </w:rPr>
      </w:pPr>
      <w:r w:rsidRPr="006E2DDD">
        <w:rPr>
          <w:b/>
          <w:bCs/>
          <w:kern w:val="36"/>
          <w:sz w:val="28"/>
          <w:szCs w:val="28"/>
        </w:rPr>
        <w:t xml:space="preserve">Глава 4. Порядок (процедуры) регулирования землепользования на </w:t>
      </w:r>
      <w:bookmarkEnd w:id="41"/>
      <w:r w:rsidRPr="006E2DDD">
        <w:rPr>
          <w:b/>
          <w:sz w:val="28"/>
          <w:szCs w:val="28"/>
        </w:rPr>
        <w:t xml:space="preserve">территории муниципального образования сельское поселение </w:t>
      </w:r>
      <w:r w:rsidRPr="00DE0F3F">
        <w:rPr>
          <w:b/>
          <w:bCs/>
          <w:sz w:val="28"/>
          <w:szCs w:val="28"/>
        </w:rPr>
        <w:t>Кедровый</w:t>
      </w:r>
    </w:p>
    <w:p w:rsidR="006B2221" w:rsidRPr="006E2DDD" w:rsidRDefault="006B2221" w:rsidP="00365791">
      <w:pPr>
        <w:tabs>
          <w:tab w:val="center" w:pos="1985"/>
        </w:tabs>
        <w:jc w:val="center"/>
        <w:rPr>
          <w:sz w:val="28"/>
          <w:szCs w:val="28"/>
          <w:lang w:eastAsia="en-US"/>
        </w:rPr>
      </w:pPr>
    </w:p>
    <w:p w:rsidR="006B2221" w:rsidRPr="00CC5F49" w:rsidRDefault="006B2221" w:rsidP="00365791">
      <w:pPr>
        <w:ind w:firstLine="708"/>
        <w:outlineLvl w:val="0"/>
        <w:rPr>
          <w:b/>
          <w:bCs/>
          <w:kern w:val="36"/>
          <w:sz w:val="28"/>
          <w:szCs w:val="28"/>
        </w:rPr>
      </w:pPr>
      <w:bookmarkStart w:id="42" w:name="Par228"/>
      <w:bookmarkStart w:id="43" w:name="_Toc481066206"/>
      <w:bookmarkEnd w:id="42"/>
      <w:r w:rsidRPr="006E2DDD">
        <w:rPr>
          <w:b/>
          <w:bCs/>
          <w:sz w:val="28"/>
          <w:szCs w:val="28"/>
        </w:rPr>
        <w:t xml:space="preserve">Статья 14. Предоставление земельных участков, находящихся в муниципальной </w:t>
      </w:r>
      <w:r w:rsidRPr="00CC5F49">
        <w:rPr>
          <w:b/>
          <w:bCs/>
          <w:sz w:val="28"/>
          <w:szCs w:val="28"/>
        </w:rPr>
        <w:t>собственности</w:t>
      </w:r>
      <w:r>
        <w:rPr>
          <w:b/>
          <w:bCs/>
          <w:sz w:val="28"/>
          <w:szCs w:val="28"/>
        </w:rPr>
        <w:t>,</w:t>
      </w:r>
      <w:r w:rsidRPr="00CC5F49">
        <w:rPr>
          <w:b/>
          <w:bCs/>
          <w:sz w:val="28"/>
          <w:szCs w:val="28"/>
        </w:rPr>
        <w:t xml:space="preserve"> </w:t>
      </w:r>
      <w:bookmarkEnd w:id="43"/>
      <w:r w:rsidRPr="00CC5F49">
        <w:rPr>
          <w:b/>
          <w:bCs/>
          <w:kern w:val="36"/>
          <w:sz w:val="28"/>
          <w:szCs w:val="28"/>
        </w:rPr>
        <w:t>и государственная собственность на которые не разграничена</w:t>
      </w:r>
    </w:p>
    <w:p w:rsidR="006B2221" w:rsidRPr="006E2DDD" w:rsidRDefault="006B2221" w:rsidP="00365791">
      <w:pPr>
        <w:keepNext/>
        <w:ind w:firstLine="709"/>
        <w:outlineLvl w:val="2"/>
        <w:rPr>
          <w:b/>
          <w:bCs/>
          <w:sz w:val="28"/>
          <w:szCs w:val="28"/>
        </w:rPr>
      </w:pPr>
    </w:p>
    <w:p w:rsidR="006B2221" w:rsidRPr="006E2DDD" w:rsidRDefault="006B2221" w:rsidP="00365791">
      <w:pPr>
        <w:tabs>
          <w:tab w:val="left" w:pos="993"/>
          <w:tab w:val="center" w:pos="1985"/>
        </w:tabs>
        <w:ind w:firstLine="709"/>
        <w:rPr>
          <w:sz w:val="28"/>
          <w:szCs w:val="28"/>
        </w:rPr>
      </w:pPr>
      <w:r w:rsidRPr="006E2DDD">
        <w:rPr>
          <w:sz w:val="28"/>
          <w:szCs w:val="28"/>
        </w:rPr>
        <w:t>1.</w:t>
      </w:r>
      <w:r w:rsidRPr="006E2DDD">
        <w:rPr>
          <w:sz w:val="28"/>
          <w:szCs w:val="28"/>
        </w:rPr>
        <w:tab/>
        <w:t>Распоряжение земельными участками, находящимися в муниципальной собственности</w:t>
      </w:r>
      <w:r>
        <w:rPr>
          <w:sz w:val="28"/>
          <w:szCs w:val="28"/>
        </w:rPr>
        <w:t>,</w:t>
      </w:r>
      <w:r w:rsidRPr="006E2DDD">
        <w:rPr>
          <w:sz w:val="28"/>
          <w:szCs w:val="28"/>
        </w:rPr>
        <w:t xml:space="preserve">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rsidR="006B2221" w:rsidRPr="006E2DDD" w:rsidRDefault="006B2221" w:rsidP="00365791">
      <w:pPr>
        <w:tabs>
          <w:tab w:val="left" w:pos="993"/>
          <w:tab w:val="center" w:pos="1985"/>
        </w:tabs>
        <w:ind w:firstLine="709"/>
        <w:rPr>
          <w:sz w:val="28"/>
          <w:szCs w:val="28"/>
        </w:rPr>
      </w:pPr>
      <w:r w:rsidRPr="006E2DDD">
        <w:rPr>
          <w:sz w:val="28"/>
          <w:szCs w:val="28"/>
        </w:rPr>
        <w:t>2.</w:t>
      </w:r>
      <w:r w:rsidRPr="006E2DDD">
        <w:rPr>
          <w:sz w:val="28"/>
          <w:szCs w:val="28"/>
        </w:rPr>
        <w:ta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6B2221" w:rsidRPr="006E2DDD" w:rsidRDefault="006B2221" w:rsidP="00365791">
      <w:pPr>
        <w:tabs>
          <w:tab w:val="center" w:pos="1985"/>
        </w:tabs>
        <w:rPr>
          <w:sz w:val="28"/>
          <w:szCs w:val="28"/>
          <w:lang w:eastAsia="en-US"/>
        </w:rPr>
      </w:pPr>
    </w:p>
    <w:p w:rsidR="006B2221" w:rsidRPr="006E2DDD" w:rsidRDefault="006B2221" w:rsidP="00365791">
      <w:pPr>
        <w:jc w:val="center"/>
        <w:outlineLvl w:val="0"/>
        <w:rPr>
          <w:b/>
          <w:sz w:val="28"/>
          <w:szCs w:val="28"/>
        </w:rPr>
      </w:pPr>
      <w:bookmarkStart w:id="44" w:name="Par236"/>
      <w:bookmarkStart w:id="45" w:name="Par255"/>
      <w:bookmarkStart w:id="46" w:name="Par259"/>
      <w:bookmarkStart w:id="47" w:name="_Toc481066208"/>
      <w:bookmarkEnd w:id="44"/>
      <w:bookmarkEnd w:id="45"/>
      <w:bookmarkEnd w:id="46"/>
      <w:r w:rsidRPr="006E2DDD">
        <w:rPr>
          <w:b/>
          <w:bCs/>
          <w:kern w:val="36"/>
          <w:sz w:val="28"/>
          <w:szCs w:val="28"/>
        </w:rPr>
        <w:t xml:space="preserve">Глава 5. Порядок (процедуры) регулирования застройки </w:t>
      </w:r>
      <w:bookmarkEnd w:id="47"/>
      <w:r w:rsidRPr="006E2DDD">
        <w:rPr>
          <w:b/>
          <w:sz w:val="28"/>
          <w:szCs w:val="28"/>
        </w:rPr>
        <w:t xml:space="preserve">территории </w:t>
      </w:r>
    </w:p>
    <w:p w:rsidR="006B2221" w:rsidRPr="006E2DDD" w:rsidRDefault="006B2221" w:rsidP="00365791">
      <w:pPr>
        <w:jc w:val="center"/>
        <w:outlineLvl w:val="0"/>
        <w:rPr>
          <w:b/>
          <w:bCs/>
          <w:kern w:val="36"/>
          <w:sz w:val="28"/>
          <w:szCs w:val="28"/>
        </w:rPr>
      </w:pPr>
      <w:r w:rsidRPr="006E2DDD">
        <w:rPr>
          <w:b/>
          <w:sz w:val="28"/>
          <w:szCs w:val="28"/>
        </w:rPr>
        <w:t xml:space="preserve">муниципального образования сельское поселение </w:t>
      </w:r>
      <w:r w:rsidRPr="000E647A">
        <w:rPr>
          <w:b/>
          <w:bCs/>
          <w:sz w:val="28"/>
          <w:szCs w:val="28"/>
        </w:rPr>
        <w:t>Кедровый</w:t>
      </w:r>
    </w:p>
    <w:p w:rsidR="006B2221" w:rsidRPr="006E2DDD" w:rsidRDefault="006B2221" w:rsidP="00365791">
      <w:pPr>
        <w:jc w:val="center"/>
        <w:outlineLvl w:val="0"/>
        <w:rPr>
          <w:b/>
          <w:bCs/>
          <w:kern w:val="36"/>
          <w:sz w:val="28"/>
          <w:szCs w:val="28"/>
        </w:rPr>
      </w:pPr>
    </w:p>
    <w:p w:rsidR="006B2221" w:rsidRPr="006E2DDD" w:rsidRDefault="006B2221" w:rsidP="00365791">
      <w:pPr>
        <w:keepNext/>
        <w:ind w:firstLine="709"/>
        <w:outlineLvl w:val="2"/>
        <w:rPr>
          <w:b/>
          <w:bCs/>
          <w:sz w:val="28"/>
          <w:szCs w:val="28"/>
        </w:rPr>
      </w:pPr>
      <w:bookmarkStart w:id="48" w:name="Par262"/>
      <w:bookmarkStart w:id="49" w:name="_Toc481066209"/>
      <w:bookmarkEnd w:id="48"/>
      <w:r w:rsidRPr="006E2DDD">
        <w:rPr>
          <w:b/>
          <w:bCs/>
          <w:sz w:val="28"/>
          <w:szCs w:val="28"/>
        </w:rPr>
        <w:t xml:space="preserve">Статья 15. Основные принципы организации застройки </w:t>
      </w:r>
      <w:bookmarkEnd w:id="49"/>
      <w:r w:rsidRPr="006E2DDD">
        <w:rPr>
          <w:b/>
          <w:sz w:val="28"/>
          <w:szCs w:val="28"/>
        </w:rPr>
        <w:t>территории</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1. Планировочная организация и застройка территории муниципального образования сельское поселение </w:t>
      </w:r>
      <w:r>
        <w:rPr>
          <w:sz w:val="28"/>
          <w:szCs w:val="28"/>
        </w:rPr>
        <w:t>Кедровый</w:t>
      </w:r>
      <w:r w:rsidRPr="006E2DDD">
        <w:rPr>
          <w:sz w:val="28"/>
          <w:szCs w:val="28"/>
          <w:lang w:eastAsia="en-US"/>
        </w:rPr>
        <w:t xml:space="preserve"> должны отвечать требованиям создания окружающей среды, соответствующей значению поселения и наиболее </w:t>
      </w:r>
      <w:r w:rsidRPr="006E2DDD">
        <w:rPr>
          <w:sz w:val="28"/>
          <w:szCs w:val="28"/>
          <w:lang w:eastAsia="en-US"/>
        </w:rPr>
        <w:lastRenderedPageBreak/>
        <w:t xml:space="preserve">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муниципального образования сельское поселение </w:t>
      </w:r>
      <w:r>
        <w:rPr>
          <w:sz w:val="28"/>
          <w:szCs w:val="28"/>
        </w:rPr>
        <w:t>Кедровый</w:t>
      </w:r>
      <w:r w:rsidRPr="006E2DDD">
        <w:rPr>
          <w:sz w:val="28"/>
          <w:szCs w:val="28"/>
          <w:lang w:eastAsia="en-US"/>
        </w:rPr>
        <w:t xml:space="preserve">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2. Застройка территории муниципального образования сельское поселение </w:t>
      </w:r>
      <w:r>
        <w:rPr>
          <w:sz w:val="28"/>
          <w:szCs w:val="28"/>
        </w:rPr>
        <w:t>Кедровый</w:t>
      </w:r>
      <w:r w:rsidRPr="006E2DDD">
        <w:rPr>
          <w:sz w:val="28"/>
          <w:szCs w:val="28"/>
        </w:rPr>
        <w:t xml:space="preserve"> </w:t>
      </w:r>
      <w:r w:rsidRPr="006E2DDD">
        <w:rPr>
          <w:sz w:val="28"/>
          <w:szCs w:val="28"/>
          <w:lang w:eastAsia="en-US"/>
        </w:rPr>
        <w:t xml:space="preserve">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сельское поселение </w:t>
      </w:r>
      <w:r>
        <w:rPr>
          <w:sz w:val="28"/>
          <w:szCs w:val="28"/>
        </w:rPr>
        <w:t>Кедровый</w:t>
      </w:r>
      <w:r w:rsidRPr="006E2DDD">
        <w:rPr>
          <w:sz w:val="28"/>
          <w:szCs w:val="28"/>
        </w:rPr>
        <w:t xml:space="preserve"> </w:t>
      </w:r>
      <w:r w:rsidRPr="006E2DDD">
        <w:rPr>
          <w:sz w:val="28"/>
          <w:szCs w:val="28"/>
          <w:lang w:eastAsia="en-US"/>
        </w:rPr>
        <w:t>муниципальными правовыми актами органов местного самоуправления в области градостроительной деятельности.</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4. Строительство объектов капитального строительства, линейных объектов и объектов благоустройства на </w:t>
      </w:r>
      <w:r w:rsidRPr="006E2DDD">
        <w:rPr>
          <w:sz w:val="28"/>
          <w:szCs w:val="28"/>
        </w:rPr>
        <w:t xml:space="preserve">территории муниципального образования сельское поселение </w:t>
      </w:r>
      <w:r>
        <w:rPr>
          <w:sz w:val="28"/>
          <w:szCs w:val="28"/>
        </w:rPr>
        <w:t>Кедровый</w:t>
      </w:r>
      <w:r w:rsidRPr="006E2DDD">
        <w:rPr>
          <w:sz w:val="28"/>
          <w:szCs w:val="28"/>
        </w:rPr>
        <w:t xml:space="preserve"> </w:t>
      </w:r>
      <w:r w:rsidRPr="006E2DDD">
        <w:rPr>
          <w:sz w:val="28"/>
          <w:szCs w:val="28"/>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6B2221" w:rsidRPr="006E2DDD" w:rsidRDefault="006B2221" w:rsidP="00365791">
      <w:pPr>
        <w:tabs>
          <w:tab w:val="center" w:pos="1985"/>
        </w:tabs>
        <w:ind w:firstLine="709"/>
        <w:rPr>
          <w:sz w:val="28"/>
          <w:szCs w:val="28"/>
          <w:lang w:eastAsia="en-US"/>
        </w:rPr>
      </w:pPr>
      <w:r w:rsidRPr="006E2DDD">
        <w:rPr>
          <w:sz w:val="28"/>
          <w:szCs w:val="28"/>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муниципального образования сельское поселение </w:t>
      </w:r>
      <w:r>
        <w:rPr>
          <w:sz w:val="28"/>
          <w:szCs w:val="28"/>
        </w:rPr>
        <w:t>Кедровый</w:t>
      </w:r>
      <w:r w:rsidRPr="006E2DDD">
        <w:rPr>
          <w:sz w:val="28"/>
          <w:szCs w:val="28"/>
          <w:lang w:eastAsia="en-US"/>
        </w:rPr>
        <w:t>,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6B2221" w:rsidRPr="006E2DDD" w:rsidRDefault="006B2221" w:rsidP="00365791">
      <w:pPr>
        <w:tabs>
          <w:tab w:val="center" w:pos="1985"/>
        </w:tabs>
        <w:ind w:firstLine="709"/>
        <w:rPr>
          <w:sz w:val="28"/>
          <w:szCs w:val="28"/>
          <w:lang w:eastAsia="en-US"/>
        </w:rPr>
      </w:pPr>
      <w:r w:rsidRPr="006E2DDD">
        <w:rPr>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6B2221" w:rsidRPr="006E2DDD" w:rsidRDefault="006B2221" w:rsidP="00365791">
      <w:pPr>
        <w:tabs>
          <w:tab w:val="center" w:pos="1985"/>
        </w:tabs>
        <w:ind w:firstLine="709"/>
        <w:rPr>
          <w:sz w:val="28"/>
          <w:szCs w:val="28"/>
          <w:lang w:eastAsia="en-US"/>
        </w:rPr>
      </w:pPr>
      <w:r w:rsidRPr="006E2DDD">
        <w:rPr>
          <w:sz w:val="28"/>
          <w:szCs w:val="28"/>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6B2221" w:rsidRPr="006E2DDD" w:rsidRDefault="006B2221" w:rsidP="00365791">
      <w:pPr>
        <w:tabs>
          <w:tab w:val="center" w:pos="1985"/>
        </w:tabs>
        <w:ind w:firstLine="709"/>
        <w:rPr>
          <w:sz w:val="28"/>
          <w:szCs w:val="28"/>
        </w:rPr>
      </w:pPr>
      <w:r w:rsidRPr="006E2DDD">
        <w:rPr>
          <w:sz w:val="28"/>
          <w:szCs w:val="28"/>
          <w:lang w:eastAsia="en-US"/>
        </w:rPr>
        <w:lastRenderedPageBreak/>
        <w:t>9.</w:t>
      </w:r>
      <w:r w:rsidRPr="006E2DDD">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6B2221" w:rsidRPr="006E2DDD" w:rsidRDefault="006B2221" w:rsidP="00365791">
      <w:pPr>
        <w:tabs>
          <w:tab w:val="center" w:pos="1985"/>
        </w:tabs>
        <w:ind w:firstLine="709"/>
        <w:rPr>
          <w:sz w:val="28"/>
          <w:szCs w:val="28"/>
        </w:rPr>
      </w:pPr>
    </w:p>
    <w:p w:rsidR="006B2221" w:rsidRPr="006E2DDD" w:rsidRDefault="006B2221" w:rsidP="00365791">
      <w:pPr>
        <w:keepNext/>
        <w:ind w:firstLine="709"/>
        <w:outlineLvl w:val="2"/>
        <w:rPr>
          <w:b/>
          <w:bCs/>
          <w:sz w:val="28"/>
          <w:szCs w:val="28"/>
        </w:rPr>
      </w:pPr>
      <w:bookmarkStart w:id="50" w:name="Par273"/>
      <w:bookmarkStart w:id="51" w:name="_Toc481066210"/>
      <w:bookmarkEnd w:id="50"/>
      <w:r w:rsidRPr="006E2DDD">
        <w:rPr>
          <w:b/>
          <w:bCs/>
          <w:sz w:val="28"/>
          <w:szCs w:val="28"/>
        </w:rPr>
        <w:t>Статья 16. Проектная документация объекта капитального строительства</w:t>
      </w:r>
      <w:bookmarkEnd w:id="51"/>
    </w:p>
    <w:p w:rsidR="006B2221" w:rsidRPr="006E2DDD" w:rsidRDefault="006B2221" w:rsidP="00365791">
      <w:pPr>
        <w:tabs>
          <w:tab w:val="left" w:pos="993"/>
          <w:tab w:val="center" w:pos="1985"/>
        </w:tabs>
        <w:ind w:firstLine="709"/>
        <w:rPr>
          <w:sz w:val="28"/>
          <w:szCs w:val="28"/>
        </w:rPr>
      </w:pPr>
      <w:r w:rsidRPr="006E2DDD">
        <w:rPr>
          <w:sz w:val="28"/>
          <w:szCs w:val="28"/>
        </w:rPr>
        <w:t>1.</w:t>
      </w:r>
      <w:r w:rsidRPr="006E2DDD">
        <w:rPr>
          <w:sz w:val="28"/>
          <w:szCs w:val="28"/>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B2221" w:rsidRPr="006E2DDD" w:rsidRDefault="006B2221" w:rsidP="00365791">
      <w:pPr>
        <w:tabs>
          <w:tab w:val="center" w:pos="1985"/>
        </w:tabs>
        <w:ind w:firstLine="709"/>
        <w:rPr>
          <w:sz w:val="28"/>
          <w:szCs w:val="28"/>
        </w:rPr>
      </w:pPr>
      <w:r w:rsidRPr="006E2DDD">
        <w:rPr>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6B2221" w:rsidRPr="006E2DDD" w:rsidRDefault="006B2221" w:rsidP="00365791">
      <w:pPr>
        <w:tabs>
          <w:tab w:val="left" w:pos="993"/>
          <w:tab w:val="center" w:pos="1985"/>
        </w:tabs>
        <w:ind w:firstLine="709"/>
        <w:rPr>
          <w:sz w:val="28"/>
          <w:szCs w:val="28"/>
        </w:rPr>
      </w:pPr>
      <w:r w:rsidRPr="006E2DDD">
        <w:rPr>
          <w:sz w:val="28"/>
          <w:szCs w:val="28"/>
        </w:rPr>
        <w:t>3.</w:t>
      </w:r>
      <w:r w:rsidRPr="006E2DDD">
        <w:rPr>
          <w:sz w:val="28"/>
          <w:szCs w:val="28"/>
        </w:rPr>
        <w:tab/>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6B2221" w:rsidRPr="006E2DDD" w:rsidRDefault="006B2221" w:rsidP="00365791">
      <w:pPr>
        <w:tabs>
          <w:tab w:val="center" w:pos="1985"/>
        </w:tabs>
        <w:ind w:firstLine="709"/>
        <w:rPr>
          <w:sz w:val="28"/>
          <w:szCs w:val="28"/>
        </w:rPr>
      </w:pPr>
      <w:r w:rsidRPr="006E2DDD">
        <w:rPr>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rsidR="006B2221" w:rsidRPr="006E2DDD" w:rsidRDefault="006B2221" w:rsidP="00365791">
      <w:pPr>
        <w:tabs>
          <w:tab w:val="left" w:pos="993"/>
          <w:tab w:val="center" w:pos="1985"/>
        </w:tabs>
        <w:ind w:firstLine="709"/>
        <w:rPr>
          <w:sz w:val="28"/>
          <w:szCs w:val="28"/>
        </w:rPr>
      </w:pPr>
      <w:r w:rsidRPr="006E2DDD">
        <w:rPr>
          <w:sz w:val="28"/>
          <w:szCs w:val="28"/>
        </w:rPr>
        <w:t>5.</w:t>
      </w:r>
      <w:r w:rsidRPr="006E2DDD">
        <w:rPr>
          <w:sz w:val="28"/>
          <w:szCs w:val="28"/>
        </w:rPr>
        <w:tab/>
        <w:t xml:space="preserve">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w:t>
      </w:r>
      <w:r>
        <w:rPr>
          <w:sz w:val="28"/>
          <w:szCs w:val="28"/>
        </w:rPr>
        <w:t>уполномоченным органом</w:t>
      </w:r>
      <w:r w:rsidRPr="006E2DDD">
        <w:rPr>
          <w:sz w:val="28"/>
          <w:szCs w:val="28"/>
        </w:rPr>
        <w:t xml:space="preserve">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6B2221" w:rsidRPr="006E2DDD" w:rsidRDefault="006B2221" w:rsidP="00365791">
      <w:pPr>
        <w:tabs>
          <w:tab w:val="center" w:pos="1985"/>
        </w:tabs>
        <w:ind w:firstLine="709"/>
        <w:rPr>
          <w:sz w:val="28"/>
          <w:szCs w:val="28"/>
          <w:lang w:eastAsia="en-US"/>
        </w:rPr>
      </w:pPr>
    </w:p>
    <w:p w:rsidR="006B2221" w:rsidRPr="006E2DDD" w:rsidRDefault="006B2221" w:rsidP="00365791">
      <w:pPr>
        <w:autoSpaceDE w:val="0"/>
        <w:autoSpaceDN w:val="0"/>
        <w:adjustRightInd w:val="0"/>
        <w:ind w:firstLine="0"/>
        <w:outlineLvl w:val="0"/>
        <w:rPr>
          <w:b/>
          <w:bCs/>
          <w:sz w:val="28"/>
          <w:szCs w:val="28"/>
        </w:rPr>
      </w:pPr>
      <w:bookmarkStart w:id="52" w:name="Par282"/>
      <w:bookmarkStart w:id="53" w:name="_Toc481066211"/>
      <w:bookmarkEnd w:id="52"/>
      <w:r w:rsidRPr="006E2DDD">
        <w:rPr>
          <w:b/>
          <w:bCs/>
          <w:sz w:val="28"/>
          <w:szCs w:val="28"/>
        </w:rPr>
        <w:t>Статья 17. Выдача разрешения на строительство и разрешения на ввод объекта в эксплуатацию</w:t>
      </w:r>
      <w:bookmarkEnd w:id="53"/>
    </w:p>
    <w:p w:rsidR="006B2221" w:rsidRPr="006E2DDD" w:rsidRDefault="006B2221" w:rsidP="00365791">
      <w:pPr>
        <w:ind w:firstLine="708"/>
        <w:rPr>
          <w:color w:val="000000"/>
          <w:sz w:val="28"/>
          <w:szCs w:val="28"/>
          <w:lang w:eastAsia="en-US"/>
        </w:rPr>
      </w:pPr>
      <w:r w:rsidRPr="006E2DDD">
        <w:rPr>
          <w:color w:val="000000"/>
          <w:sz w:val="28"/>
          <w:szCs w:val="28"/>
          <w:lang w:eastAsia="en-US"/>
        </w:rPr>
        <w:t xml:space="preserve">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w:t>
      </w:r>
      <w:r w:rsidRPr="006E2DDD">
        <w:rPr>
          <w:color w:val="000000"/>
          <w:sz w:val="28"/>
          <w:szCs w:val="28"/>
          <w:lang w:eastAsia="en-US"/>
        </w:rPr>
        <w:lastRenderedPageBreak/>
        <w:t>административными регламентами предоставления муниципальных услуг, утверждаемых постановлением администрации Ханты-Мансийского района.</w:t>
      </w:r>
    </w:p>
    <w:p w:rsidR="006B2221" w:rsidRPr="006E2DDD" w:rsidRDefault="006B2221" w:rsidP="00365791">
      <w:pPr>
        <w:tabs>
          <w:tab w:val="left" w:pos="993"/>
          <w:tab w:val="center" w:pos="1985"/>
        </w:tabs>
        <w:ind w:firstLine="709"/>
        <w:rPr>
          <w:sz w:val="28"/>
          <w:szCs w:val="28"/>
        </w:rPr>
      </w:pPr>
      <w:r w:rsidRPr="006E2DDD">
        <w:rPr>
          <w:sz w:val="28"/>
          <w:szCs w:val="28"/>
        </w:rPr>
        <w:t>2.</w:t>
      </w:r>
      <w:r w:rsidRPr="006E2DDD">
        <w:rPr>
          <w:sz w:val="28"/>
          <w:szCs w:val="28"/>
        </w:rPr>
        <w:tab/>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6B2221" w:rsidRPr="006E2DDD" w:rsidRDefault="006B2221" w:rsidP="00365791">
      <w:pPr>
        <w:ind w:firstLine="709"/>
        <w:outlineLvl w:val="0"/>
        <w:rPr>
          <w:b/>
          <w:bCs/>
          <w:kern w:val="36"/>
          <w:sz w:val="28"/>
          <w:szCs w:val="28"/>
        </w:rPr>
      </w:pPr>
      <w:bookmarkStart w:id="54" w:name="Par289"/>
      <w:bookmarkStart w:id="55" w:name="_Toc481066212"/>
      <w:bookmarkEnd w:id="54"/>
    </w:p>
    <w:p w:rsidR="006B2221" w:rsidRPr="000E647A" w:rsidRDefault="006B2221" w:rsidP="00365791">
      <w:pPr>
        <w:ind w:firstLine="709"/>
        <w:outlineLvl w:val="0"/>
        <w:rPr>
          <w:b/>
          <w:bCs/>
          <w:kern w:val="36"/>
          <w:sz w:val="28"/>
          <w:szCs w:val="28"/>
        </w:rPr>
      </w:pPr>
      <w:r w:rsidRPr="006E2DDD">
        <w:rPr>
          <w:b/>
          <w:bCs/>
          <w:kern w:val="36"/>
          <w:sz w:val="28"/>
          <w:szCs w:val="28"/>
        </w:rPr>
        <w:t xml:space="preserve">Глава 6. Общественные обсуждения или публичные слушания по вопросам землепользования и застройки </w:t>
      </w:r>
      <w:bookmarkEnd w:id="55"/>
      <w:r w:rsidRPr="006E2DDD">
        <w:rPr>
          <w:b/>
          <w:sz w:val="28"/>
          <w:szCs w:val="28"/>
        </w:rPr>
        <w:t xml:space="preserve">территории муниципального образования сельское поселение </w:t>
      </w:r>
      <w:r w:rsidRPr="000E647A">
        <w:rPr>
          <w:b/>
          <w:bCs/>
          <w:sz w:val="28"/>
          <w:szCs w:val="28"/>
        </w:rPr>
        <w:t>Кедровый</w:t>
      </w:r>
    </w:p>
    <w:p w:rsidR="006B2221" w:rsidRPr="006E2DDD" w:rsidRDefault="006B2221" w:rsidP="00365791">
      <w:pPr>
        <w:tabs>
          <w:tab w:val="center" w:pos="1985"/>
        </w:tabs>
        <w:ind w:firstLine="709"/>
        <w:rPr>
          <w:sz w:val="28"/>
          <w:szCs w:val="28"/>
          <w:lang w:eastAsia="en-US"/>
        </w:rPr>
      </w:pPr>
    </w:p>
    <w:p w:rsidR="006B2221" w:rsidRPr="006E2DDD" w:rsidRDefault="006B2221" w:rsidP="00365791">
      <w:pPr>
        <w:ind w:firstLine="708"/>
        <w:outlineLvl w:val="0"/>
        <w:rPr>
          <w:b/>
          <w:bCs/>
          <w:kern w:val="36"/>
          <w:sz w:val="28"/>
          <w:szCs w:val="28"/>
        </w:rPr>
      </w:pPr>
      <w:bookmarkStart w:id="56" w:name="Par292"/>
      <w:bookmarkEnd w:id="56"/>
      <w:r w:rsidRPr="006E2DDD">
        <w:rPr>
          <w:b/>
          <w:color w:val="000000"/>
          <w:sz w:val="28"/>
          <w:szCs w:val="28"/>
        </w:rPr>
        <w:t xml:space="preserve">Статья 18. </w:t>
      </w:r>
      <w:r w:rsidRPr="006E2DDD">
        <w:rPr>
          <w:b/>
          <w:bCs/>
          <w:kern w:val="36"/>
          <w:sz w:val="28"/>
          <w:szCs w:val="28"/>
        </w:rPr>
        <w:t xml:space="preserve">Общественные обсуждения или публичные слушания по вопросам землепользования и застройки </w:t>
      </w:r>
      <w:r w:rsidRPr="006E2DDD">
        <w:rPr>
          <w:b/>
          <w:sz w:val="28"/>
          <w:szCs w:val="28"/>
        </w:rPr>
        <w:t>межселенных территорий</w:t>
      </w:r>
    </w:p>
    <w:p w:rsidR="006B2221" w:rsidRPr="00A0172D" w:rsidRDefault="006B2221" w:rsidP="00A0172D">
      <w:pPr>
        <w:autoSpaceDE w:val="0"/>
        <w:autoSpaceDN w:val="0"/>
        <w:adjustRightInd w:val="0"/>
        <w:ind w:firstLine="708"/>
        <w:rPr>
          <w:strike/>
          <w:sz w:val="28"/>
          <w:szCs w:val="28"/>
        </w:rPr>
      </w:pPr>
      <w:r w:rsidRPr="006E2DDD">
        <w:rPr>
          <w:color w:val="000000"/>
          <w:sz w:val="28"/>
          <w:szCs w:val="28"/>
        </w:rPr>
        <w:t xml:space="preserve">По вопросам землепользования и застройки территории </w:t>
      </w:r>
      <w:r w:rsidRPr="006E2DDD">
        <w:rPr>
          <w:sz w:val="28"/>
          <w:szCs w:val="28"/>
          <w:lang w:eastAsia="en-US"/>
        </w:rPr>
        <w:t xml:space="preserve">муниципального образования сельское поселение </w:t>
      </w:r>
      <w:r>
        <w:rPr>
          <w:sz w:val="28"/>
          <w:szCs w:val="28"/>
        </w:rPr>
        <w:t>Кедровый</w:t>
      </w:r>
      <w:r w:rsidRPr="006E2DDD">
        <w:rPr>
          <w:color w:val="000000"/>
          <w:sz w:val="28"/>
          <w:szCs w:val="28"/>
        </w:rPr>
        <w:t xml:space="preserve"> проводятся общественные обсуждения или публичные слушания в случаях и в порядке, определенных </w:t>
      </w:r>
      <w:r w:rsidRPr="006E2DDD">
        <w:rPr>
          <w:sz w:val="28"/>
          <w:szCs w:val="28"/>
          <w:lang w:eastAsia="en-US"/>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bookmarkStart w:id="57" w:name="Par299"/>
      <w:bookmarkStart w:id="58" w:name="_Toc481066215"/>
      <w:bookmarkEnd w:id="57"/>
    </w:p>
    <w:p w:rsidR="006B2221" w:rsidRDefault="006B2221" w:rsidP="00365791">
      <w:pPr>
        <w:ind w:firstLine="709"/>
        <w:outlineLvl w:val="0"/>
        <w:rPr>
          <w:b/>
          <w:bCs/>
          <w:kern w:val="36"/>
          <w:sz w:val="28"/>
          <w:szCs w:val="28"/>
        </w:rPr>
      </w:pPr>
    </w:p>
    <w:p w:rsidR="006B2221" w:rsidRPr="006E2DDD" w:rsidRDefault="006B2221" w:rsidP="00365791">
      <w:pPr>
        <w:ind w:firstLine="709"/>
        <w:outlineLvl w:val="0"/>
        <w:rPr>
          <w:b/>
          <w:bCs/>
          <w:kern w:val="36"/>
          <w:sz w:val="28"/>
          <w:szCs w:val="28"/>
        </w:rPr>
      </w:pPr>
      <w:r w:rsidRPr="006E2DDD">
        <w:rPr>
          <w:b/>
          <w:bCs/>
          <w:kern w:val="36"/>
          <w:sz w:val="28"/>
          <w:szCs w:val="28"/>
        </w:rPr>
        <w:t>Глава 7. Заключительные положения</w:t>
      </w:r>
      <w:bookmarkEnd w:id="58"/>
    </w:p>
    <w:p w:rsidR="006B2221" w:rsidRPr="006E2DDD" w:rsidRDefault="006B2221" w:rsidP="00365791">
      <w:pPr>
        <w:ind w:firstLine="709"/>
        <w:outlineLvl w:val="0"/>
        <w:rPr>
          <w:b/>
          <w:bCs/>
          <w:kern w:val="36"/>
          <w:sz w:val="28"/>
          <w:szCs w:val="28"/>
        </w:rPr>
      </w:pPr>
    </w:p>
    <w:p w:rsidR="006B2221" w:rsidRPr="006E2DDD" w:rsidRDefault="006B2221" w:rsidP="00365791">
      <w:pPr>
        <w:keepNext/>
        <w:ind w:firstLine="709"/>
        <w:outlineLvl w:val="2"/>
        <w:rPr>
          <w:b/>
          <w:bCs/>
          <w:sz w:val="28"/>
          <w:szCs w:val="28"/>
        </w:rPr>
      </w:pPr>
      <w:bookmarkStart w:id="59" w:name="Par362"/>
      <w:bookmarkStart w:id="60" w:name="_Toc481066216"/>
      <w:bookmarkEnd w:id="59"/>
      <w:r w:rsidRPr="006E2DDD">
        <w:rPr>
          <w:b/>
          <w:bCs/>
          <w:sz w:val="28"/>
          <w:szCs w:val="28"/>
        </w:rPr>
        <w:t>Статья 19. Действие настоящих Правил по отношению к ранее возникшим правоотношениям</w:t>
      </w:r>
      <w:bookmarkEnd w:id="60"/>
    </w:p>
    <w:p w:rsidR="006B2221" w:rsidRPr="006E2DDD" w:rsidRDefault="006B2221" w:rsidP="00365791">
      <w:pPr>
        <w:tabs>
          <w:tab w:val="center" w:pos="1985"/>
        </w:tabs>
        <w:ind w:firstLine="709"/>
        <w:rPr>
          <w:sz w:val="28"/>
          <w:szCs w:val="28"/>
        </w:rPr>
      </w:pPr>
      <w:r w:rsidRPr="006E2DDD">
        <w:rPr>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rsidR="006B2221" w:rsidRPr="006E2DDD" w:rsidRDefault="006B2221" w:rsidP="00365791">
      <w:pPr>
        <w:tabs>
          <w:tab w:val="center" w:pos="1985"/>
        </w:tabs>
        <w:ind w:firstLine="709"/>
        <w:rPr>
          <w:sz w:val="28"/>
          <w:szCs w:val="28"/>
          <w:lang w:eastAsia="en-US"/>
        </w:rPr>
      </w:pPr>
    </w:p>
    <w:p w:rsidR="006B2221" w:rsidRPr="006E2DDD" w:rsidRDefault="006B2221" w:rsidP="00365791">
      <w:pPr>
        <w:keepNext/>
        <w:ind w:firstLine="709"/>
        <w:outlineLvl w:val="2"/>
        <w:rPr>
          <w:b/>
          <w:bCs/>
          <w:sz w:val="28"/>
          <w:szCs w:val="28"/>
        </w:rPr>
      </w:pPr>
      <w:bookmarkStart w:id="61" w:name="Par368"/>
      <w:bookmarkStart w:id="62" w:name="_Toc481066217"/>
      <w:bookmarkEnd w:id="61"/>
      <w:r w:rsidRPr="006E2DDD">
        <w:rPr>
          <w:b/>
          <w:bCs/>
          <w:sz w:val="28"/>
          <w:szCs w:val="28"/>
        </w:rPr>
        <w:t>Статья 20. Действие настоящих Правил по отношению к градостроительной документации</w:t>
      </w:r>
      <w:bookmarkEnd w:id="62"/>
    </w:p>
    <w:p w:rsidR="006B2221" w:rsidRPr="006E2DDD" w:rsidRDefault="006B2221" w:rsidP="00365791">
      <w:pPr>
        <w:tabs>
          <w:tab w:val="center" w:pos="1985"/>
        </w:tabs>
        <w:ind w:firstLine="709"/>
        <w:rPr>
          <w:sz w:val="28"/>
          <w:szCs w:val="28"/>
          <w:lang w:eastAsia="en-US"/>
        </w:rPr>
      </w:pPr>
      <w:r w:rsidRPr="006E2DDD">
        <w:rPr>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6B2221" w:rsidRPr="006E2DDD" w:rsidRDefault="006B2221" w:rsidP="00365791">
      <w:pPr>
        <w:tabs>
          <w:tab w:val="center" w:pos="1985"/>
        </w:tabs>
        <w:ind w:firstLine="709"/>
        <w:rPr>
          <w:sz w:val="28"/>
          <w:szCs w:val="28"/>
          <w:lang w:eastAsia="en-US"/>
        </w:rPr>
      </w:pPr>
    </w:p>
    <w:p w:rsidR="006B2221" w:rsidRPr="006E2DDD" w:rsidRDefault="006B2221" w:rsidP="00365791">
      <w:pPr>
        <w:keepNext/>
        <w:ind w:firstLine="709"/>
        <w:jc w:val="left"/>
        <w:outlineLvl w:val="2"/>
        <w:rPr>
          <w:b/>
          <w:bCs/>
          <w:sz w:val="28"/>
          <w:szCs w:val="28"/>
        </w:rPr>
      </w:pPr>
      <w:bookmarkStart w:id="63" w:name="Par373"/>
      <w:bookmarkStart w:id="64" w:name="_Toc481066218"/>
      <w:bookmarkEnd w:id="63"/>
      <w:r w:rsidRPr="006E2DDD">
        <w:rPr>
          <w:b/>
          <w:bCs/>
          <w:sz w:val="28"/>
          <w:szCs w:val="28"/>
        </w:rPr>
        <w:t>Статья 21. Ответственность за нарушение настоящих Правил</w:t>
      </w:r>
      <w:bookmarkEnd w:id="64"/>
    </w:p>
    <w:p w:rsidR="006B2221" w:rsidRPr="006E2DDD" w:rsidRDefault="006B2221" w:rsidP="00365791">
      <w:pPr>
        <w:tabs>
          <w:tab w:val="center" w:pos="1985"/>
        </w:tabs>
        <w:ind w:firstLine="709"/>
        <w:rPr>
          <w:sz w:val="28"/>
          <w:szCs w:val="28"/>
          <w:lang w:eastAsia="en-US"/>
        </w:rPr>
      </w:pPr>
      <w:r w:rsidRPr="006E2DDD">
        <w:rPr>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r w:rsidRPr="006E2DDD">
        <w:rPr>
          <w:sz w:val="28"/>
          <w:szCs w:val="28"/>
        </w:rPr>
        <w:t xml:space="preserve"> Российской Федерации, Ханты-Мансийского автономного округа – Югры.</w:t>
      </w:r>
    </w:p>
    <w:p w:rsidR="006B2221" w:rsidRPr="006E2DDD" w:rsidRDefault="006B2221" w:rsidP="00365791">
      <w:pPr>
        <w:tabs>
          <w:tab w:val="center" w:pos="1985"/>
        </w:tabs>
        <w:rPr>
          <w:sz w:val="28"/>
          <w:szCs w:val="28"/>
          <w:lang w:eastAsia="en-US"/>
        </w:rPr>
      </w:pPr>
    </w:p>
    <w:p w:rsidR="006B2221" w:rsidRPr="00F41352" w:rsidRDefault="006B2221" w:rsidP="00365791">
      <w:pPr>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Pr="006E2DDD" w:rsidRDefault="006B2221" w:rsidP="009534CE">
      <w:pPr>
        <w:ind w:left="3060" w:right="-1"/>
        <w:jc w:val="right"/>
        <w:rPr>
          <w:sz w:val="28"/>
          <w:szCs w:val="28"/>
        </w:rPr>
      </w:pPr>
      <w:r w:rsidRPr="006E2DDD">
        <w:rPr>
          <w:sz w:val="28"/>
          <w:szCs w:val="28"/>
        </w:rPr>
        <w:t>Приложение 1</w:t>
      </w:r>
    </w:p>
    <w:p w:rsidR="006B2221" w:rsidRPr="006E2DDD" w:rsidRDefault="006B2221" w:rsidP="009534CE">
      <w:pPr>
        <w:ind w:left="3060" w:right="-1"/>
        <w:jc w:val="right"/>
        <w:rPr>
          <w:sz w:val="28"/>
          <w:szCs w:val="28"/>
        </w:rPr>
      </w:pPr>
      <w:r w:rsidRPr="006E2DDD">
        <w:rPr>
          <w:sz w:val="28"/>
          <w:szCs w:val="28"/>
        </w:rPr>
        <w:t>к Правилам землепользования и застройки</w:t>
      </w:r>
    </w:p>
    <w:p w:rsidR="006B2221" w:rsidRPr="006E2DDD" w:rsidRDefault="006B2221" w:rsidP="00735F69">
      <w:pPr>
        <w:ind w:left="3060" w:right="-1"/>
        <w:jc w:val="right"/>
        <w:rPr>
          <w:sz w:val="28"/>
          <w:szCs w:val="28"/>
        </w:rPr>
      </w:pPr>
      <w:r w:rsidRPr="006E2DDD">
        <w:rPr>
          <w:sz w:val="28"/>
          <w:szCs w:val="28"/>
        </w:rPr>
        <w:t>муниципального образования</w:t>
      </w:r>
    </w:p>
    <w:p w:rsidR="006B2221" w:rsidRPr="006E2DDD" w:rsidRDefault="006B2221" w:rsidP="00735F69">
      <w:pPr>
        <w:ind w:left="3060" w:right="-1"/>
        <w:jc w:val="right"/>
        <w:rPr>
          <w:sz w:val="28"/>
          <w:szCs w:val="28"/>
        </w:rPr>
      </w:pPr>
      <w:r w:rsidRPr="006E2DDD">
        <w:rPr>
          <w:sz w:val="28"/>
          <w:szCs w:val="28"/>
        </w:rPr>
        <w:t xml:space="preserve"> сельское поселение </w:t>
      </w:r>
      <w:r>
        <w:rPr>
          <w:sz w:val="28"/>
          <w:szCs w:val="28"/>
        </w:rPr>
        <w:t>Кедровый</w:t>
      </w:r>
    </w:p>
    <w:p w:rsidR="006B2221" w:rsidRPr="006E2DDD" w:rsidRDefault="006B2221" w:rsidP="00735F69">
      <w:pPr>
        <w:ind w:left="3060" w:right="-1"/>
        <w:jc w:val="right"/>
        <w:rPr>
          <w:sz w:val="28"/>
          <w:szCs w:val="28"/>
        </w:rPr>
      </w:pPr>
    </w:p>
    <w:p w:rsidR="006B2221" w:rsidRPr="006E2DDD" w:rsidRDefault="006B2221" w:rsidP="00735F69">
      <w:pPr>
        <w:ind w:left="3060" w:right="-1"/>
        <w:jc w:val="right"/>
        <w:rPr>
          <w:sz w:val="28"/>
          <w:szCs w:val="28"/>
        </w:rPr>
      </w:pPr>
    </w:p>
    <w:p w:rsidR="006B2221" w:rsidRPr="006E2DDD" w:rsidRDefault="006B2221" w:rsidP="004C2E85">
      <w:pPr>
        <w:pStyle w:val="S"/>
        <w:ind w:left="0" w:right="-2"/>
        <w:jc w:val="center"/>
        <w:rPr>
          <w:sz w:val="28"/>
          <w:szCs w:val="28"/>
        </w:rPr>
      </w:pPr>
      <w:r w:rsidRPr="006E2DDD">
        <w:rPr>
          <w:sz w:val="28"/>
          <w:szCs w:val="28"/>
        </w:rPr>
        <w:t>градостроительные регламенты</w:t>
      </w:r>
    </w:p>
    <w:p w:rsidR="006B2221" w:rsidRPr="006E2DDD" w:rsidRDefault="006B2221" w:rsidP="004A06F2">
      <w:pPr>
        <w:ind w:right="360"/>
        <w:jc w:val="center"/>
        <w:rPr>
          <w:sz w:val="28"/>
          <w:szCs w:val="28"/>
        </w:rPr>
      </w:pPr>
    </w:p>
    <w:p w:rsidR="006B2221" w:rsidRPr="006E2DDD" w:rsidRDefault="006B2221" w:rsidP="00001E46">
      <w:pPr>
        <w:pStyle w:val="1"/>
        <w:ind w:firstLine="709"/>
        <w:rPr>
          <w:sz w:val="28"/>
          <w:szCs w:val="28"/>
        </w:rPr>
      </w:pPr>
      <w:bookmarkStart w:id="65" w:name="_Toc472922139"/>
      <w:bookmarkStart w:id="66" w:name="_Toc474147398"/>
      <w:bookmarkStart w:id="67" w:name="_Toc474149408"/>
      <w:r w:rsidRPr="006E2DDD">
        <w:rPr>
          <w:sz w:val="28"/>
          <w:szCs w:val="28"/>
        </w:rPr>
        <w:t xml:space="preserve">Глава 1. </w:t>
      </w:r>
      <w:bookmarkEnd w:id="65"/>
      <w:bookmarkEnd w:id="66"/>
      <w:bookmarkEnd w:id="67"/>
      <w:r w:rsidRPr="006E2DDD">
        <w:rPr>
          <w:bCs/>
          <w:sz w:val="28"/>
          <w:szCs w:val="28"/>
        </w:rPr>
        <w:t xml:space="preserve">Градостроительные регламенты </w:t>
      </w:r>
    </w:p>
    <w:p w:rsidR="006B2221" w:rsidRPr="006E2DDD" w:rsidRDefault="006B2221" w:rsidP="00001E46">
      <w:pPr>
        <w:shd w:val="clear" w:color="auto" w:fill="FFFFFF"/>
        <w:spacing w:before="30" w:after="30"/>
        <w:ind w:firstLine="709"/>
        <w:rPr>
          <w:spacing w:val="2"/>
          <w:sz w:val="28"/>
          <w:szCs w:val="28"/>
        </w:rPr>
      </w:pPr>
      <w:r w:rsidRPr="006E2DDD">
        <w:rPr>
          <w:spacing w:val="2"/>
          <w:sz w:val="28"/>
          <w:szCs w:val="28"/>
        </w:rPr>
        <w:t>1.1. Описание видов разрешенного использования земельных участков, установленных в градостроительных регламентах для соответствующих</w:t>
      </w:r>
      <w:r>
        <w:rPr>
          <w:spacing w:val="2"/>
          <w:sz w:val="28"/>
          <w:szCs w:val="28"/>
        </w:rPr>
        <w:t xml:space="preserve"> </w:t>
      </w:r>
      <w:r w:rsidRPr="006E2DDD">
        <w:rPr>
          <w:spacing w:val="2"/>
          <w:sz w:val="28"/>
          <w:szCs w:val="28"/>
        </w:rPr>
        <w:t>территориальных зон</w:t>
      </w:r>
      <w:r>
        <w:rPr>
          <w:spacing w:val="2"/>
          <w:sz w:val="28"/>
          <w:szCs w:val="28"/>
        </w:rPr>
        <w:t>,</w:t>
      </w:r>
      <w:r w:rsidRPr="006E2DDD">
        <w:rPr>
          <w:spacing w:val="2"/>
          <w:sz w:val="28"/>
          <w:szCs w:val="28"/>
        </w:rPr>
        <w:t xml:space="preserve"> производится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p>
    <w:p w:rsidR="006B2221" w:rsidRPr="006E2DDD" w:rsidRDefault="006B2221" w:rsidP="00001E46">
      <w:pPr>
        <w:shd w:val="clear" w:color="auto" w:fill="FFFFFF"/>
        <w:spacing w:before="30" w:after="30"/>
        <w:ind w:firstLine="709"/>
        <w:rPr>
          <w:spacing w:val="2"/>
          <w:sz w:val="28"/>
          <w:szCs w:val="28"/>
        </w:rPr>
      </w:pPr>
    </w:p>
    <w:p w:rsidR="006B2221" w:rsidRPr="006E2DDD" w:rsidRDefault="006B2221" w:rsidP="00D740D7">
      <w:pPr>
        <w:rPr>
          <w:b/>
          <w:bCs/>
          <w:vanish/>
          <w:sz w:val="28"/>
          <w:szCs w:val="28"/>
        </w:rPr>
      </w:pPr>
    </w:p>
    <w:p w:rsidR="006B2221" w:rsidRPr="006E2DDD" w:rsidRDefault="006B2221" w:rsidP="00970B32">
      <w:pPr>
        <w:pStyle w:val="1"/>
        <w:ind w:firstLine="709"/>
        <w:rPr>
          <w:sz w:val="28"/>
          <w:szCs w:val="28"/>
        </w:rPr>
      </w:pPr>
      <w:bookmarkStart w:id="68" w:name="_Toc474149426"/>
      <w:bookmarkStart w:id="69" w:name="_Toc474149432"/>
      <w:r w:rsidRPr="006E2DDD">
        <w:rPr>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68"/>
    </w:p>
    <w:p w:rsidR="006B2221" w:rsidRPr="006E2DDD" w:rsidRDefault="006B2221" w:rsidP="00970B32">
      <w:pPr>
        <w:pStyle w:val="1"/>
        <w:ind w:firstLine="709"/>
        <w:rPr>
          <w:sz w:val="28"/>
          <w:szCs w:val="28"/>
        </w:rPr>
      </w:pPr>
    </w:p>
    <w:p w:rsidR="006B2221" w:rsidRPr="006E2DDD" w:rsidRDefault="006B2221" w:rsidP="00970B32">
      <w:pPr>
        <w:pStyle w:val="3"/>
        <w:rPr>
          <w:sz w:val="28"/>
          <w:szCs w:val="28"/>
        </w:rPr>
      </w:pPr>
      <w:r w:rsidRPr="006E2DDD">
        <w:rPr>
          <w:sz w:val="28"/>
          <w:szCs w:val="28"/>
        </w:rPr>
        <w:lastRenderedPageBreak/>
        <w:t xml:space="preserve">Статья </w:t>
      </w:r>
      <w:bookmarkStart w:id="70" w:name="_Toc142028880"/>
      <w:bookmarkStart w:id="71" w:name="_Toc142029171"/>
      <w:bookmarkStart w:id="72" w:name="_Toc142107783"/>
      <w:bookmarkStart w:id="73" w:name="_Toc142493323"/>
      <w:bookmarkStart w:id="74" w:name="_Toc154937866"/>
      <w:bookmarkStart w:id="75" w:name="_Toc214987940"/>
      <w:bookmarkStart w:id="76" w:name="_Toc221604153"/>
      <w:bookmarkStart w:id="77" w:name="_Toc426728485"/>
      <w:bookmarkStart w:id="78" w:name="_Toc383696699"/>
      <w:r w:rsidRPr="006E2DDD">
        <w:rPr>
          <w:sz w:val="28"/>
          <w:szCs w:val="28"/>
        </w:rPr>
        <w:t xml:space="preserve">2. Виды, состав и кодовое обозначение территориальных зон, выделенных на карте градостроительного зонирования </w:t>
      </w:r>
    </w:p>
    <w:bookmarkEnd w:id="70"/>
    <w:bookmarkEnd w:id="71"/>
    <w:bookmarkEnd w:id="72"/>
    <w:bookmarkEnd w:id="73"/>
    <w:bookmarkEnd w:id="74"/>
    <w:bookmarkEnd w:id="75"/>
    <w:bookmarkEnd w:id="76"/>
    <w:bookmarkEnd w:id="77"/>
    <w:bookmarkEnd w:id="78"/>
    <w:p w:rsidR="006B2221" w:rsidRPr="006E2DDD" w:rsidRDefault="006B2221" w:rsidP="00970B32">
      <w:pPr>
        <w:ind w:firstLine="709"/>
        <w:rPr>
          <w:sz w:val="28"/>
          <w:szCs w:val="28"/>
        </w:rPr>
      </w:pPr>
      <w:r w:rsidRPr="006E2DDD">
        <w:rPr>
          <w:sz w:val="28"/>
          <w:szCs w:val="28"/>
        </w:rPr>
        <w:t>На карте градостроительного зонирования установлены следующие виды территориальных зон:</w:t>
      </w:r>
    </w:p>
    <w:p w:rsidR="006B2221" w:rsidRPr="006E2DDD" w:rsidRDefault="006B2221" w:rsidP="000C0C66">
      <w:pPr>
        <w:pStyle w:val="15"/>
        <w:numPr>
          <w:ilvl w:val="1"/>
          <w:numId w:val="22"/>
        </w:numPr>
        <w:ind w:left="993" w:hanging="283"/>
        <w:rPr>
          <w:bCs/>
          <w:sz w:val="28"/>
          <w:szCs w:val="28"/>
        </w:rPr>
      </w:pPr>
      <w:r w:rsidRPr="006E2DDD">
        <w:rPr>
          <w:bCs/>
          <w:sz w:val="28"/>
          <w:szCs w:val="28"/>
        </w:rPr>
        <w:t xml:space="preserve"> Жил</w:t>
      </w:r>
      <w:r>
        <w:rPr>
          <w:bCs/>
          <w:sz w:val="28"/>
          <w:szCs w:val="28"/>
        </w:rPr>
        <w:t xml:space="preserve">ая </w:t>
      </w:r>
      <w:r w:rsidRPr="006E2DDD">
        <w:rPr>
          <w:bCs/>
          <w:sz w:val="28"/>
          <w:szCs w:val="28"/>
        </w:rPr>
        <w:t>зон</w:t>
      </w:r>
      <w:r>
        <w:rPr>
          <w:bCs/>
          <w:sz w:val="28"/>
          <w:szCs w:val="28"/>
        </w:rPr>
        <w:t>а</w:t>
      </w:r>
      <w:r w:rsidRPr="006E2DDD">
        <w:rPr>
          <w:bCs/>
          <w:sz w:val="28"/>
          <w:szCs w:val="28"/>
        </w:rPr>
        <w:t xml:space="preserve"> (Ж)</w:t>
      </w:r>
    </w:p>
    <w:p w:rsidR="006B2221" w:rsidRPr="006E2DDD" w:rsidRDefault="006B2221" w:rsidP="000C0C66">
      <w:pPr>
        <w:pStyle w:val="15"/>
        <w:numPr>
          <w:ilvl w:val="1"/>
          <w:numId w:val="22"/>
        </w:numPr>
        <w:ind w:left="993" w:hanging="283"/>
        <w:rPr>
          <w:bCs/>
          <w:sz w:val="28"/>
          <w:szCs w:val="28"/>
        </w:rPr>
      </w:pPr>
      <w:r w:rsidRPr="006E2DDD">
        <w:rPr>
          <w:bCs/>
          <w:sz w:val="28"/>
          <w:szCs w:val="28"/>
        </w:rPr>
        <w:t xml:space="preserve"> </w:t>
      </w:r>
      <w:r w:rsidRPr="006E2DDD">
        <w:rPr>
          <w:sz w:val="28"/>
          <w:szCs w:val="28"/>
        </w:rPr>
        <w:t>Общественно-деловая зона (О)</w:t>
      </w:r>
    </w:p>
    <w:p w:rsidR="006B2221" w:rsidRPr="006E2DDD" w:rsidRDefault="006B2221" w:rsidP="000C0C66">
      <w:pPr>
        <w:pStyle w:val="15"/>
        <w:numPr>
          <w:ilvl w:val="1"/>
          <w:numId w:val="22"/>
        </w:numPr>
        <w:ind w:left="993" w:hanging="283"/>
        <w:rPr>
          <w:bCs/>
          <w:sz w:val="28"/>
          <w:szCs w:val="28"/>
        </w:rPr>
      </w:pPr>
      <w:r w:rsidRPr="006E2DDD">
        <w:rPr>
          <w:sz w:val="28"/>
          <w:szCs w:val="28"/>
        </w:rPr>
        <w:t xml:space="preserve"> </w:t>
      </w:r>
      <w:r>
        <w:rPr>
          <w:sz w:val="28"/>
          <w:szCs w:val="28"/>
        </w:rPr>
        <w:t>Зона промышленного и коммунально-складского назначения</w:t>
      </w:r>
      <w:r w:rsidRPr="006E2DDD">
        <w:rPr>
          <w:sz w:val="28"/>
          <w:szCs w:val="28"/>
        </w:rPr>
        <w:t xml:space="preserve"> (П)</w:t>
      </w:r>
    </w:p>
    <w:p w:rsidR="006B2221" w:rsidRPr="006E2DDD" w:rsidRDefault="006B2221" w:rsidP="000C0C66">
      <w:pPr>
        <w:pStyle w:val="15"/>
        <w:numPr>
          <w:ilvl w:val="1"/>
          <w:numId w:val="22"/>
        </w:numPr>
        <w:ind w:left="993" w:hanging="283"/>
        <w:rPr>
          <w:bCs/>
          <w:sz w:val="28"/>
          <w:szCs w:val="28"/>
        </w:rPr>
      </w:pPr>
      <w:r w:rsidRPr="006E2DDD">
        <w:rPr>
          <w:sz w:val="28"/>
          <w:szCs w:val="28"/>
        </w:rPr>
        <w:t xml:space="preserve"> Зона инженерной инфраструктуры (И)</w:t>
      </w:r>
    </w:p>
    <w:p w:rsidR="006B2221" w:rsidRPr="006E2DDD" w:rsidRDefault="006B2221" w:rsidP="000C0C66">
      <w:pPr>
        <w:pStyle w:val="15"/>
        <w:numPr>
          <w:ilvl w:val="1"/>
          <w:numId w:val="22"/>
        </w:numPr>
        <w:ind w:left="993" w:hanging="283"/>
        <w:rPr>
          <w:bCs/>
          <w:sz w:val="28"/>
          <w:szCs w:val="28"/>
        </w:rPr>
      </w:pPr>
      <w:r w:rsidRPr="006E2DDD">
        <w:rPr>
          <w:sz w:val="28"/>
          <w:szCs w:val="28"/>
        </w:rPr>
        <w:t xml:space="preserve"> Зона транспортной инфраструктуры (Т)</w:t>
      </w:r>
    </w:p>
    <w:p w:rsidR="006B2221" w:rsidRPr="006E2DDD" w:rsidRDefault="006B2221" w:rsidP="000C0C66">
      <w:pPr>
        <w:pStyle w:val="15"/>
        <w:numPr>
          <w:ilvl w:val="1"/>
          <w:numId w:val="22"/>
        </w:numPr>
        <w:ind w:left="993" w:hanging="283"/>
        <w:rPr>
          <w:bCs/>
          <w:sz w:val="28"/>
          <w:szCs w:val="28"/>
        </w:rPr>
      </w:pPr>
      <w:r w:rsidRPr="006E2DDD">
        <w:rPr>
          <w:sz w:val="28"/>
          <w:szCs w:val="28"/>
        </w:rPr>
        <w:t xml:space="preserve"> Зона сельскохозяйственного </w:t>
      </w:r>
      <w:r>
        <w:rPr>
          <w:sz w:val="28"/>
          <w:szCs w:val="28"/>
        </w:rPr>
        <w:t>назначения</w:t>
      </w:r>
      <w:r w:rsidRPr="006E2DDD">
        <w:rPr>
          <w:sz w:val="28"/>
          <w:szCs w:val="28"/>
        </w:rPr>
        <w:t xml:space="preserve"> (</w:t>
      </w:r>
      <w:proofErr w:type="spellStart"/>
      <w:r w:rsidRPr="006E2DDD">
        <w:rPr>
          <w:sz w:val="28"/>
          <w:szCs w:val="28"/>
        </w:rPr>
        <w:t>Сх</w:t>
      </w:r>
      <w:proofErr w:type="spellEnd"/>
      <w:r w:rsidRPr="006E2DDD">
        <w:rPr>
          <w:sz w:val="28"/>
          <w:szCs w:val="28"/>
        </w:rPr>
        <w:t>)</w:t>
      </w:r>
    </w:p>
    <w:p w:rsidR="006B2221" w:rsidRPr="006E2DDD" w:rsidRDefault="006B2221" w:rsidP="000C0C66">
      <w:pPr>
        <w:pStyle w:val="15"/>
        <w:numPr>
          <w:ilvl w:val="1"/>
          <w:numId w:val="22"/>
        </w:numPr>
        <w:ind w:left="993" w:hanging="283"/>
        <w:rPr>
          <w:bCs/>
          <w:sz w:val="28"/>
          <w:szCs w:val="28"/>
        </w:rPr>
      </w:pPr>
      <w:r w:rsidRPr="006E2DDD">
        <w:rPr>
          <w:sz w:val="28"/>
          <w:szCs w:val="28"/>
        </w:rPr>
        <w:t xml:space="preserve"> Зона рекреационного назначения (Р)</w:t>
      </w:r>
    </w:p>
    <w:p w:rsidR="006B2221" w:rsidRPr="000C0C66" w:rsidRDefault="006B2221" w:rsidP="000C0C66">
      <w:pPr>
        <w:pStyle w:val="15"/>
        <w:numPr>
          <w:ilvl w:val="1"/>
          <w:numId w:val="22"/>
        </w:numPr>
        <w:ind w:left="993" w:hanging="283"/>
        <w:rPr>
          <w:bCs/>
          <w:sz w:val="28"/>
          <w:szCs w:val="28"/>
        </w:rPr>
      </w:pPr>
      <w:r w:rsidRPr="006E2DDD">
        <w:rPr>
          <w:sz w:val="28"/>
          <w:szCs w:val="28"/>
        </w:rPr>
        <w:t>Зона специального назначения (</w:t>
      </w:r>
      <w:proofErr w:type="spellStart"/>
      <w:r w:rsidRPr="006E2DDD">
        <w:rPr>
          <w:sz w:val="28"/>
          <w:szCs w:val="28"/>
        </w:rPr>
        <w:t>Сп</w:t>
      </w:r>
      <w:proofErr w:type="spellEnd"/>
      <w:r w:rsidRPr="006E2DDD">
        <w:rPr>
          <w:sz w:val="28"/>
          <w:szCs w:val="28"/>
        </w:rPr>
        <w:t>)</w:t>
      </w:r>
    </w:p>
    <w:p w:rsidR="006B2221" w:rsidRPr="000C0C66" w:rsidRDefault="006B2221" w:rsidP="000C0C66">
      <w:pPr>
        <w:pStyle w:val="15"/>
        <w:numPr>
          <w:ilvl w:val="1"/>
          <w:numId w:val="22"/>
        </w:numPr>
        <w:ind w:left="993" w:hanging="283"/>
        <w:rPr>
          <w:bCs/>
          <w:sz w:val="28"/>
          <w:szCs w:val="28"/>
        </w:rPr>
      </w:pPr>
      <w:r>
        <w:rPr>
          <w:bCs/>
          <w:sz w:val="28"/>
          <w:szCs w:val="28"/>
        </w:rPr>
        <w:t>Зона сельскохозяйственных угодий (Сх1)</w:t>
      </w:r>
    </w:p>
    <w:p w:rsidR="006B2221" w:rsidRPr="006E2DDD" w:rsidRDefault="006B2221" w:rsidP="00970B32">
      <w:pPr>
        <w:pStyle w:val="15"/>
        <w:ind w:left="1069"/>
        <w:rPr>
          <w:sz w:val="28"/>
          <w:szCs w:val="28"/>
        </w:rPr>
      </w:pPr>
    </w:p>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sectPr w:rsidR="006B2221" w:rsidRPr="006E2DDD" w:rsidSect="00634D38">
          <w:footerReference w:type="default" r:id="rId19"/>
          <w:footerReference w:type="first" r:id="rId20"/>
          <w:pgSz w:w="11906" w:h="16838"/>
          <w:pgMar w:top="851" w:right="707" w:bottom="719" w:left="1134" w:header="709" w:footer="709" w:gutter="0"/>
          <w:pgNumType w:start="1"/>
          <w:cols w:space="708"/>
          <w:docGrid w:linePitch="360"/>
        </w:sectPr>
      </w:pPr>
      <w:bookmarkStart w:id="79" w:name="_Toc487800909"/>
    </w:p>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r w:rsidRPr="006E2DDD">
        <w:rPr>
          <w:b/>
          <w:bCs/>
          <w:caps/>
          <w:kern w:val="32"/>
          <w:sz w:val="28"/>
          <w:szCs w:val="28"/>
        </w:rPr>
        <w:lastRenderedPageBreak/>
        <w:t>2.1 ЖИЛ</w:t>
      </w:r>
      <w:r>
        <w:rPr>
          <w:b/>
          <w:bCs/>
          <w:caps/>
          <w:kern w:val="32"/>
          <w:sz w:val="28"/>
          <w:szCs w:val="28"/>
        </w:rPr>
        <w:t>АЯ</w:t>
      </w:r>
      <w:r w:rsidRPr="006E2DDD">
        <w:rPr>
          <w:b/>
          <w:bCs/>
          <w:caps/>
          <w:kern w:val="32"/>
          <w:sz w:val="28"/>
          <w:szCs w:val="28"/>
        </w:rPr>
        <w:t xml:space="preserve"> ЗОН</w:t>
      </w:r>
      <w:r>
        <w:rPr>
          <w:b/>
          <w:bCs/>
          <w:caps/>
          <w:kern w:val="32"/>
          <w:sz w:val="28"/>
          <w:szCs w:val="28"/>
        </w:rPr>
        <w:t>А</w:t>
      </w:r>
      <w:r w:rsidRPr="006E2DDD">
        <w:rPr>
          <w:b/>
          <w:bCs/>
          <w:caps/>
          <w:kern w:val="32"/>
          <w:sz w:val="28"/>
          <w:szCs w:val="28"/>
        </w:rPr>
        <w:t xml:space="preserve"> (Ж)</w:t>
      </w:r>
      <w:bookmarkEnd w:id="79"/>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15"/>
        <w:gridCol w:w="4412"/>
        <w:gridCol w:w="4675"/>
      </w:tblGrid>
      <w:tr w:rsidR="006B2221" w:rsidRPr="006E2DDD" w:rsidTr="00970B25">
        <w:trPr>
          <w:trHeight w:val="20"/>
          <w:tblHeader/>
          <w:jc w:val="center"/>
        </w:trPr>
        <w:tc>
          <w:tcPr>
            <w:tcW w:w="5960"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4412"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675"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70B25">
        <w:trPr>
          <w:trHeight w:val="20"/>
          <w:tblHeader/>
          <w:jc w:val="center"/>
        </w:trPr>
        <w:tc>
          <w:tcPr>
            <w:tcW w:w="314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15" w:type="dxa"/>
            <w:vAlign w:val="center"/>
          </w:tcPr>
          <w:p w:rsidR="006B2221" w:rsidRPr="006E2DDD" w:rsidRDefault="006B2221" w:rsidP="00CE3720">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4412" w:type="dxa"/>
            <w:vMerge/>
            <w:vAlign w:val="center"/>
          </w:tcPr>
          <w:p w:rsidR="006B2221" w:rsidRPr="006E2DDD" w:rsidRDefault="006B2221" w:rsidP="00970B25">
            <w:pPr>
              <w:ind w:firstLine="0"/>
              <w:jc w:val="center"/>
              <w:rPr>
                <w:b/>
              </w:rPr>
            </w:pPr>
          </w:p>
        </w:tc>
        <w:tc>
          <w:tcPr>
            <w:tcW w:w="4675" w:type="dxa"/>
            <w:vMerge/>
            <w:vAlign w:val="center"/>
          </w:tcPr>
          <w:p w:rsidR="006B2221" w:rsidRPr="006E2DDD" w:rsidRDefault="006B2221" w:rsidP="00970B25">
            <w:pPr>
              <w:ind w:firstLine="0"/>
              <w:jc w:val="center"/>
              <w:rPr>
                <w:b/>
              </w:rPr>
            </w:pPr>
          </w:p>
        </w:tc>
      </w:tr>
      <w:tr w:rsidR="006B2221" w:rsidRPr="006E2DDD" w:rsidTr="00970B25">
        <w:trPr>
          <w:trHeight w:val="20"/>
          <w:jc w:val="center"/>
        </w:trPr>
        <w:tc>
          <w:tcPr>
            <w:tcW w:w="3145" w:type="dxa"/>
          </w:tcPr>
          <w:p w:rsidR="006B2221" w:rsidRPr="006E2DDD" w:rsidRDefault="006B2221" w:rsidP="00970B25">
            <w:pPr>
              <w:ind w:firstLine="0"/>
              <w:jc w:val="left"/>
              <w:rPr>
                <w:lang w:eastAsia="en-US"/>
              </w:rPr>
            </w:pPr>
            <w:r w:rsidRPr="006E2DDD">
              <w:rPr>
                <w:sz w:val="22"/>
                <w:szCs w:val="22"/>
                <w:lang w:eastAsia="en-US"/>
              </w:rPr>
              <w:t>Для индивидуального жилищного строительства</w:t>
            </w:r>
          </w:p>
        </w:tc>
        <w:tc>
          <w:tcPr>
            <w:tcW w:w="2815" w:type="dxa"/>
          </w:tcPr>
          <w:p w:rsidR="006B2221" w:rsidRPr="006E2DDD" w:rsidRDefault="006B2221" w:rsidP="001F47F5">
            <w:pPr>
              <w:ind w:firstLine="0"/>
              <w:rPr>
                <w:lang w:val="en-US"/>
              </w:rPr>
            </w:pPr>
            <w:r w:rsidRPr="006E2DDD">
              <w:rPr>
                <w:sz w:val="22"/>
                <w:szCs w:val="22"/>
              </w:rPr>
              <w:t>2</w:t>
            </w:r>
            <w:r w:rsidRPr="006E2DDD">
              <w:rPr>
                <w:sz w:val="22"/>
                <w:szCs w:val="22"/>
                <w:lang w:val="en-US"/>
              </w:rPr>
              <w:t>.1</w:t>
            </w:r>
          </w:p>
          <w:p w:rsidR="006B2221" w:rsidRPr="006E2DDD" w:rsidRDefault="006B2221" w:rsidP="000E1A33">
            <w:pPr>
              <w:ind w:firstLine="0"/>
              <w:jc w:val="center"/>
            </w:pPr>
          </w:p>
        </w:tc>
        <w:tc>
          <w:tcPr>
            <w:tcW w:w="4412" w:type="dxa"/>
          </w:tcPr>
          <w:p w:rsidR="006B2221" w:rsidRPr="006E2DDD" w:rsidRDefault="006B2221" w:rsidP="00970B25">
            <w:pPr>
              <w:ind w:firstLine="0"/>
            </w:pPr>
            <w:r w:rsidRPr="006E2DDD">
              <w:rPr>
                <w:sz w:val="22"/>
                <w:szCs w:val="22"/>
              </w:rPr>
              <w:t xml:space="preserve">Минимальная </w:t>
            </w:r>
            <w:proofErr w:type="gramStart"/>
            <w:r w:rsidRPr="006E2DDD">
              <w:rPr>
                <w:sz w:val="22"/>
                <w:szCs w:val="22"/>
              </w:rPr>
              <w:t>площадь  участка</w:t>
            </w:r>
            <w:proofErr w:type="gramEnd"/>
            <w:r w:rsidRPr="006E2DDD">
              <w:rPr>
                <w:sz w:val="22"/>
                <w:szCs w:val="22"/>
              </w:rPr>
              <w:t xml:space="preserve"> – 600 кв. м.</w:t>
            </w:r>
          </w:p>
          <w:p w:rsidR="006B2221" w:rsidRPr="006E2DDD" w:rsidRDefault="006B2221" w:rsidP="00970B25">
            <w:pPr>
              <w:ind w:firstLine="0"/>
            </w:pPr>
            <w:r w:rsidRPr="006E2DDD">
              <w:rPr>
                <w:sz w:val="22"/>
                <w:szCs w:val="22"/>
              </w:rPr>
              <w:t>Максимальная площадь участка – 1800 кв. м.</w:t>
            </w:r>
          </w:p>
          <w:p w:rsidR="006B2221" w:rsidRPr="006E2DDD" w:rsidRDefault="006B2221" w:rsidP="00970B25">
            <w:pPr>
              <w:ind w:firstLine="0"/>
            </w:pPr>
            <w:r w:rsidRPr="006E2DDD">
              <w:rPr>
                <w:sz w:val="22"/>
                <w:szCs w:val="22"/>
              </w:rPr>
              <w:t xml:space="preserve">Количество этажей – не выше 3 надземных </w:t>
            </w:r>
          </w:p>
          <w:p w:rsidR="006B2221" w:rsidRPr="006E2DDD" w:rsidRDefault="006B2221" w:rsidP="00970B25">
            <w:pPr>
              <w:ind w:firstLine="0"/>
            </w:pPr>
            <w:r w:rsidRPr="006E2DDD">
              <w:rPr>
                <w:sz w:val="22"/>
                <w:szCs w:val="22"/>
              </w:rPr>
              <w:t>Высота – не подлежит установлению.</w:t>
            </w:r>
          </w:p>
          <w:p w:rsidR="006B2221" w:rsidRPr="006E2DDD" w:rsidRDefault="006B2221" w:rsidP="00970B25">
            <w:pPr>
              <w:ind w:firstLine="0"/>
            </w:pPr>
            <w:r w:rsidRPr="006E2DDD">
              <w:rPr>
                <w:sz w:val="22"/>
                <w:szCs w:val="22"/>
              </w:rPr>
              <w:t>Минимальные отступы:</w:t>
            </w:r>
          </w:p>
          <w:p w:rsidR="006B2221" w:rsidRPr="006E2DDD" w:rsidRDefault="006B2221" w:rsidP="00970B25">
            <w:pPr>
              <w:ind w:firstLine="0"/>
            </w:pPr>
            <w:r w:rsidRPr="006E2DDD">
              <w:rPr>
                <w:sz w:val="22"/>
                <w:szCs w:val="22"/>
              </w:rPr>
              <w:t xml:space="preserve">- от красной линии до объекта – 5м </w:t>
            </w:r>
          </w:p>
          <w:p w:rsidR="006B2221" w:rsidRPr="006E2DDD" w:rsidRDefault="006B2221" w:rsidP="00157D5B">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jc w:val="left"/>
            </w:pPr>
            <w:r w:rsidRPr="006E2DDD">
              <w:rPr>
                <w:sz w:val="22"/>
                <w:szCs w:val="22"/>
              </w:rPr>
              <w:t>Минимальная глубина переднего двора - 5 м.</w:t>
            </w:r>
          </w:p>
          <w:p w:rsidR="006B2221" w:rsidRPr="006E2DDD" w:rsidRDefault="006B2221" w:rsidP="00970B25">
            <w:pPr>
              <w:autoSpaceDE w:val="0"/>
              <w:autoSpaceDN w:val="0"/>
              <w:adjustRightInd w:val="0"/>
              <w:ind w:firstLine="0"/>
              <w:jc w:val="left"/>
            </w:pPr>
            <w:r w:rsidRPr="006E2DDD">
              <w:rPr>
                <w:sz w:val="22"/>
                <w:szCs w:val="22"/>
              </w:rPr>
              <w:t>Минимальная глубина заднего двора - 3 м.</w:t>
            </w:r>
          </w:p>
          <w:p w:rsidR="006B2221" w:rsidRPr="006E2DDD" w:rsidRDefault="006B2221" w:rsidP="00970B25">
            <w:pPr>
              <w:ind w:firstLine="0"/>
            </w:pPr>
            <w:r w:rsidRPr="006E2DDD">
              <w:rPr>
                <w:sz w:val="22"/>
                <w:szCs w:val="22"/>
              </w:rPr>
              <w:t>Расстояние от границ смежного земельного участка:</w:t>
            </w:r>
          </w:p>
          <w:p w:rsidR="006B2221" w:rsidRPr="006E2DDD" w:rsidRDefault="006B2221" w:rsidP="00970B25">
            <w:pPr>
              <w:ind w:firstLine="0"/>
            </w:pPr>
            <w:r w:rsidRPr="006E2DDD">
              <w:rPr>
                <w:sz w:val="22"/>
                <w:szCs w:val="22"/>
              </w:rPr>
              <w:t xml:space="preserve">- 3 м до основного строения; </w:t>
            </w:r>
          </w:p>
          <w:p w:rsidR="006B2221" w:rsidRPr="006E2DDD" w:rsidRDefault="006B2221" w:rsidP="00970B25">
            <w:pPr>
              <w:ind w:left="21" w:firstLine="0"/>
            </w:pPr>
            <w:r w:rsidRPr="006E2DDD">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6B2221" w:rsidRPr="006E2DDD" w:rsidRDefault="006B2221" w:rsidP="00970B25">
            <w:pPr>
              <w:ind w:left="21" w:firstLine="0"/>
            </w:pPr>
            <w:r w:rsidRPr="006E2DDD">
              <w:rPr>
                <w:sz w:val="22"/>
                <w:szCs w:val="22"/>
              </w:rPr>
              <w:t xml:space="preserve">- 1 м до хозяйственных построек, допускается блокировка хозяйственных построек на смежных приусадебных </w:t>
            </w:r>
            <w:r w:rsidRPr="006E2DDD">
              <w:rPr>
                <w:sz w:val="22"/>
                <w:szCs w:val="22"/>
              </w:rPr>
              <w:lastRenderedPageBreak/>
              <w:t>участках по взаимному согласию домовладельцев.</w:t>
            </w:r>
          </w:p>
          <w:p w:rsidR="006B2221" w:rsidRPr="006E2DDD" w:rsidRDefault="006B2221" w:rsidP="00970B25">
            <w:pPr>
              <w:ind w:firstLine="0"/>
            </w:pPr>
            <w:r w:rsidRPr="006E2DDD">
              <w:rPr>
                <w:sz w:val="22"/>
                <w:szCs w:val="22"/>
              </w:rPr>
              <w:t>Максимальный процент застройки в границах земельных участков площадью от 600 до 1000 кв. м - 60%;</w:t>
            </w:r>
          </w:p>
          <w:p w:rsidR="006B2221" w:rsidRPr="006E2DDD" w:rsidRDefault="006B2221" w:rsidP="00970B25">
            <w:pPr>
              <w:ind w:firstLine="0"/>
            </w:pPr>
            <w:r w:rsidRPr="006E2DDD">
              <w:rPr>
                <w:sz w:val="22"/>
                <w:szCs w:val="22"/>
              </w:rPr>
              <w:t xml:space="preserve">Максимальный процент застройки в границах земельных участков площадью свыше 1 000 кв. </w:t>
            </w:r>
            <w:proofErr w:type="gramStart"/>
            <w:r w:rsidRPr="006E2DDD">
              <w:rPr>
                <w:sz w:val="22"/>
                <w:szCs w:val="22"/>
              </w:rPr>
              <w:t>м  –</w:t>
            </w:r>
            <w:proofErr w:type="gramEnd"/>
            <w:r w:rsidRPr="006E2DDD">
              <w:rPr>
                <w:sz w:val="22"/>
                <w:szCs w:val="22"/>
              </w:rPr>
              <w:t xml:space="preserve"> 30%;</w:t>
            </w:r>
          </w:p>
          <w:p w:rsidR="006B2221" w:rsidRPr="006E2DDD" w:rsidRDefault="006B2221" w:rsidP="00970B25">
            <w:pPr>
              <w:autoSpaceDE w:val="0"/>
              <w:autoSpaceDN w:val="0"/>
              <w:adjustRightInd w:val="0"/>
              <w:ind w:firstLine="0"/>
              <w:jc w:val="left"/>
            </w:pPr>
            <w:r w:rsidRPr="006E2DDD">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6B2221" w:rsidRPr="006E2DDD" w:rsidRDefault="006B2221" w:rsidP="00970B25">
            <w:pPr>
              <w:ind w:firstLine="0"/>
            </w:pPr>
            <w:r w:rsidRPr="006E2DDD">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70B25">
        <w:trPr>
          <w:trHeight w:val="20"/>
          <w:jc w:val="center"/>
        </w:trPr>
        <w:tc>
          <w:tcPr>
            <w:tcW w:w="3145" w:type="dxa"/>
          </w:tcPr>
          <w:p w:rsidR="006B2221" w:rsidRPr="006E2DDD" w:rsidRDefault="006B2221" w:rsidP="00970B25">
            <w:pPr>
              <w:ind w:firstLine="0"/>
            </w:pPr>
            <w:r w:rsidRPr="006E2DDD">
              <w:rPr>
                <w:sz w:val="22"/>
                <w:szCs w:val="22"/>
              </w:rPr>
              <w:t>Малоэтажная многоквартирная жилая застройка</w:t>
            </w:r>
          </w:p>
        </w:tc>
        <w:tc>
          <w:tcPr>
            <w:tcW w:w="2815" w:type="dxa"/>
          </w:tcPr>
          <w:p w:rsidR="006B2221" w:rsidRPr="006E2DDD" w:rsidRDefault="006B2221" w:rsidP="001F47F5">
            <w:pPr>
              <w:autoSpaceDE w:val="0"/>
              <w:autoSpaceDN w:val="0"/>
              <w:adjustRightInd w:val="0"/>
              <w:rPr>
                <w:lang w:val="en-US"/>
              </w:rPr>
            </w:pPr>
            <w:r w:rsidRPr="006E2DDD">
              <w:rPr>
                <w:sz w:val="22"/>
                <w:szCs w:val="22"/>
                <w:lang w:val="en-US"/>
              </w:rPr>
              <w:t>2.1.1</w:t>
            </w:r>
          </w:p>
        </w:tc>
        <w:tc>
          <w:tcPr>
            <w:tcW w:w="4412" w:type="dxa"/>
          </w:tcPr>
          <w:p w:rsidR="006B2221" w:rsidRPr="006E2DDD" w:rsidRDefault="006B2221" w:rsidP="00970B25">
            <w:pPr>
              <w:ind w:firstLine="0"/>
            </w:pPr>
            <w:r w:rsidRPr="006E2DDD">
              <w:rPr>
                <w:sz w:val="22"/>
                <w:szCs w:val="22"/>
              </w:rPr>
              <w:t xml:space="preserve">Минимальная площадь участка </w:t>
            </w:r>
            <w:proofErr w:type="gramStart"/>
            <w:r w:rsidRPr="006E2DDD">
              <w:rPr>
                <w:sz w:val="22"/>
                <w:szCs w:val="22"/>
              </w:rPr>
              <w:t>-  1400</w:t>
            </w:r>
            <w:proofErr w:type="gramEnd"/>
            <w:r w:rsidRPr="006E2DDD">
              <w:rPr>
                <w:sz w:val="22"/>
                <w:szCs w:val="22"/>
              </w:rPr>
              <w:t xml:space="preserve"> кв. м.</w:t>
            </w:r>
          </w:p>
          <w:p w:rsidR="006B2221" w:rsidRPr="006E2DDD" w:rsidRDefault="006B2221" w:rsidP="00970B25">
            <w:pPr>
              <w:ind w:firstLine="0"/>
            </w:pPr>
            <w:r w:rsidRPr="006E2DDD">
              <w:rPr>
                <w:sz w:val="22"/>
                <w:szCs w:val="22"/>
              </w:rPr>
              <w:t>Максимальная площадь участка - не подлежит установлению.</w:t>
            </w:r>
          </w:p>
          <w:p w:rsidR="006B2221" w:rsidRPr="006E2DDD" w:rsidRDefault="006B2221" w:rsidP="00970B25">
            <w:pPr>
              <w:ind w:firstLine="0"/>
            </w:pPr>
            <w:r w:rsidRPr="006E2DDD">
              <w:rPr>
                <w:sz w:val="22"/>
                <w:szCs w:val="22"/>
              </w:rPr>
              <w:t>Количество этажей – до 4 надземных этажей, включая мансардный.</w:t>
            </w:r>
          </w:p>
          <w:p w:rsidR="006B2221" w:rsidRPr="006E2DDD" w:rsidRDefault="006B2221" w:rsidP="00970B25">
            <w:pPr>
              <w:ind w:firstLine="0"/>
            </w:pPr>
            <w:r w:rsidRPr="006E2DDD">
              <w:rPr>
                <w:sz w:val="22"/>
                <w:szCs w:val="22"/>
              </w:rPr>
              <w:t>Высота – не подлежит установлению.</w:t>
            </w:r>
          </w:p>
          <w:p w:rsidR="006B2221" w:rsidRPr="006E2DDD" w:rsidRDefault="006B2221" w:rsidP="00970B25">
            <w:pPr>
              <w:ind w:firstLine="0"/>
            </w:pPr>
            <w:r w:rsidRPr="006E2DDD">
              <w:rPr>
                <w:sz w:val="22"/>
                <w:szCs w:val="22"/>
              </w:rPr>
              <w:t>Минимальные отступы:</w:t>
            </w:r>
          </w:p>
          <w:p w:rsidR="006B2221" w:rsidRPr="006E2DDD" w:rsidRDefault="006B2221" w:rsidP="00970B25">
            <w:pPr>
              <w:ind w:firstLine="0"/>
            </w:pPr>
            <w:r w:rsidRPr="006E2DDD">
              <w:rPr>
                <w:sz w:val="22"/>
                <w:szCs w:val="22"/>
              </w:rPr>
              <w:t xml:space="preserve">- от красной линии до объекта - 5м </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ind w:firstLine="0"/>
            </w:pPr>
            <w:r w:rsidRPr="006E2DDD">
              <w:rPr>
                <w:sz w:val="22"/>
                <w:szCs w:val="22"/>
              </w:rPr>
              <w:t xml:space="preserve">Максимальный процент застройки в границах земельного участка – 80%, включая основное строение и вспомогательные, в том числе, </w:t>
            </w:r>
            <w:r w:rsidRPr="006E2DDD">
              <w:rPr>
                <w:sz w:val="22"/>
                <w:szCs w:val="22"/>
              </w:rPr>
              <w:lastRenderedPageBreak/>
              <w:t>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6B2221" w:rsidRPr="006E2DDD" w:rsidRDefault="006B2221" w:rsidP="00970B25">
            <w:pPr>
              <w:ind w:firstLine="0"/>
            </w:pPr>
            <w:r w:rsidRPr="006E2DDD">
              <w:rPr>
                <w:sz w:val="22"/>
                <w:szCs w:val="22"/>
              </w:rPr>
              <w:t xml:space="preserve">Детские площадки: </w:t>
            </w:r>
          </w:p>
          <w:p w:rsidR="006B2221" w:rsidRPr="006E2DDD" w:rsidRDefault="006B2221" w:rsidP="00970B25">
            <w:pPr>
              <w:ind w:firstLine="0"/>
            </w:pPr>
            <w:r w:rsidRPr="006E2DDD">
              <w:rPr>
                <w:sz w:val="22"/>
                <w:szCs w:val="22"/>
              </w:rPr>
              <w:t xml:space="preserve">Минимальный размер одной площадки 30 </w:t>
            </w:r>
            <w:proofErr w:type="spellStart"/>
            <w:r w:rsidRPr="006E2DDD">
              <w:rPr>
                <w:sz w:val="22"/>
                <w:szCs w:val="22"/>
              </w:rPr>
              <w:t>кв.м</w:t>
            </w:r>
            <w:proofErr w:type="spellEnd"/>
            <w:r w:rsidRPr="006E2DDD">
              <w:rPr>
                <w:sz w:val="22"/>
                <w:szCs w:val="22"/>
              </w:rPr>
              <w:t>.:</w:t>
            </w:r>
          </w:p>
          <w:p w:rsidR="006B2221" w:rsidRPr="006E2DDD" w:rsidRDefault="006B2221" w:rsidP="00970B25">
            <w:pPr>
              <w:ind w:firstLine="0"/>
            </w:pPr>
            <w:r w:rsidRPr="006E2DDD">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2221" w:rsidRPr="006E2DDD" w:rsidRDefault="006B2221" w:rsidP="00970B25">
            <w:pPr>
              <w:ind w:firstLine="0"/>
            </w:pPr>
            <w:r w:rsidRPr="006E2DDD">
              <w:rPr>
                <w:sz w:val="22"/>
                <w:szCs w:val="22"/>
              </w:rPr>
              <w:t xml:space="preserve">- мягкие виды покрытия (песчаное, уплотненное </w:t>
            </w:r>
            <w:proofErr w:type="gramStart"/>
            <w:r w:rsidRPr="006E2DDD">
              <w:rPr>
                <w:sz w:val="22"/>
                <w:szCs w:val="22"/>
              </w:rPr>
              <w:t>песчаное  на</w:t>
            </w:r>
            <w:proofErr w:type="gramEnd"/>
            <w:r w:rsidRPr="006E2DDD">
              <w:rPr>
                <w:sz w:val="22"/>
                <w:szCs w:val="22"/>
              </w:rPr>
              <w:t xml:space="preserve">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rsidR="006B2221" w:rsidRPr="006E2DDD" w:rsidRDefault="006B2221" w:rsidP="00970B25">
            <w:pPr>
              <w:ind w:firstLine="0"/>
            </w:pPr>
            <w:r w:rsidRPr="006E2DDD">
              <w:rPr>
                <w:sz w:val="22"/>
                <w:szCs w:val="22"/>
              </w:rPr>
              <w:lastRenderedPageBreak/>
              <w:t>- для сопряжения поверхностей площадки и газона могут применяться садовые бортовые камни со скошенными или закругленными краями.</w:t>
            </w:r>
          </w:p>
          <w:p w:rsidR="006B2221" w:rsidRPr="006E2DDD" w:rsidRDefault="006B2221" w:rsidP="00970B25">
            <w:pPr>
              <w:ind w:firstLine="0"/>
            </w:pPr>
            <w:r w:rsidRPr="006E2DDD">
              <w:rPr>
                <w:sz w:val="22"/>
                <w:szCs w:val="22"/>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6B2221" w:rsidRPr="006E2DDD" w:rsidRDefault="006B2221" w:rsidP="00970B25">
            <w:pPr>
              <w:ind w:firstLine="0"/>
            </w:pPr>
            <w:r w:rsidRPr="006E2DDD">
              <w:rPr>
                <w:sz w:val="22"/>
                <w:szCs w:val="22"/>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6B2221" w:rsidRPr="006E2DDD" w:rsidRDefault="006B2221" w:rsidP="00970B25">
            <w:pPr>
              <w:ind w:firstLine="0"/>
            </w:pPr>
            <w:r w:rsidRPr="006E2DDD">
              <w:rPr>
                <w:sz w:val="22"/>
                <w:szCs w:val="22"/>
              </w:rPr>
              <w:t xml:space="preserve">Площадки отдыха взрослых. Минимальный размер одной площадки 15 </w:t>
            </w:r>
            <w:proofErr w:type="spellStart"/>
            <w:proofErr w:type="gramStart"/>
            <w:r w:rsidRPr="006E2DDD">
              <w:rPr>
                <w:sz w:val="22"/>
                <w:szCs w:val="22"/>
              </w:rPr>
              <w:t>кв.м</w:t>
            </w:r>
            <w:proofErr w:type="spellEnd"/>
            <w:proofErr w:type="gramEnd"/>
            <w:r w:rsidRPr="006E2DDD">
              <w:rPr>
                <w:sz w:val="22"/>
                <w:szCs w:val="22"/>
              </w:rPr>
              <w:t>:</w:t>
            </w:r>
          </w:p>
          <w:p w:rsidR="006B2221" w:rsidRPr="006E2DDD" w:rsidRDefault="006B2221" w:rsidP="00970B25">
            <w:pPr>
              <w:ind w:firstLine="0"/>
            </w:pPr>
            <w:r w:rsidRPr="006E2DDD">
              <w:rPr>
                <w:sz w:val="22"/>
                <w:szCs w:val="22"/>
              </w:rPr>
              <w:t xml:space="preserve">-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w:t>
            </w:r>
            <w:r w:rsidRPr="006E2DDD">
              <w:rPr>
                <w:sz w:val="22"/>
                <w:szCs w:val="22"/>
              </w:rPr>
              <w:lastRenderedPageBreak/>
              <w:t>с одной у каждой скамьи), осветительное оборудование.</w:t>
            </w:r>
          </w:p>
          <w:p w:rsidR="006B2221" w:rsidRPr="006E2DDD" w:rsidRDefault="006B2221" w:rsidP="00970B25">
            <w:pPr>
              <w:ind w:firstLine="0"/>
            </w:pPr>
            <w:r w:rsidRPr="006E2DDD">
              <w:rPr>
                <w:sz w:val="22"/>
                <w:szCs w:val="22"/>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6B2221" w:rsidRPr="006E2DDD" w:rsidRDefault="006B2221" w:rsidP="00970B25">
            <w:pPr>
              <w:ind w:firstLine="0"/>
            </w:pPr>
            <w:r w:rsidRPr="006E2DDD">
              <w:rPr>
                <w:sz w:val="22"/>
                <w:szCs w:val="22"/>
              </w:rPr>
              <w:t>-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6B2221" w:rsidRPr="006E2DDD" w:rsidRDefault="006B2221" w:rsidP="00970B25">
            <w:pPr>
              <w:ind w:firstLine="0"/>
            </w:pPr>
            <w:r w:rsidRPr="006E2DDD">
              <w:rPr>
                <w:sz w:val="22"/>
                <w:szCs w:val="22"/>
              </w:rPr>
              <w:t xml:space="preserve">Открытые спортивные площадки. Минимальный размер одной площадки 100 </w:t>
            </w:r>
            <w:proofErr w:type="spellStart"/>
            <w:proofErr w:type="gramStart"/>
            <w:r w:rsidRPr="006E2DDD">
              <w:rPr>
                <w:sz w:val="22"/>
                <w:szCs w:val="22"/>
              </w:rPr>
              <w:t>кв.м</w:t>
            </w:r>
            <w:proofErr w:type="spellEnd"/>
            <w:proofErr w:type="gramEnd"/>
            <w:r w:rsidRPr="006E2DDD">
              <w:rPr>
                <w:sz w:val="22"/>
                <w:szCs w:val="22"/>
              </w:rPr>
              <w:t>:</w:t>
            </w:r>
          </w:p>
          <w:p w:rsidR="006B2221" w:rsidRPr="006E2DDD" w:rsidRDefault="006B2221" w:rsidP="00970B25">
            <w:pPr>
              <w:ind w:firstLine="0"/>
            </w:pPr>
            <w:r w:rsidRPr="006E2DDD">
              <w:rPr>
                <w:sz w:val="22"/>
                <w:szCs w:val="22"/>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6B2221" w:rsidRPr="006E2DDD" w:rsidRDefault="006B2221" w:rsidP="00970B25">
            <w:pPr>
              <w:ind w:firstLine="0"/>
            </w:pPr>
            <w:r w:rsidRPr="006E2DDD">
              <w:rPr>
                <w:sz w:val="22"/>
                <w:szCs w:val="22"/>
              </w:rPr>
              <w:t xml:space="preserve">Минимальный набор спортивного оборудования должен включать в себя: трех уровневая классическая перекладина, шведская лестница, </w:t>
            </w:r>
            <w:proofErr w:type="spellStart"/>
            <w:r w:rsidRPr="006E2DDD">
              <w:rPr>
                <w:sz w:val="22"/>
                <w:szCs w:val="22"/>
              </w:rPr>
              <w:t>рукоход</w:t>
            </w:r>
            <w:proofErr w:type="spellEnd"/>
            <w:r w:rsidRPr="006E2DDD">
              <w:rPr>
                <w:sz w:val="22"/>
                <w:szCs w:val="22"/>
              </w:rPr>
              <w:t>, брусья.</w:t>
            </w:r>
          </w:p>
          <w:p w:rsidR="006B2221" w:rsidRPr="006E2DDD" w:rsidRDefault="006B2221" w:rsidP="00970B25">
            <w:pPr>
              <w:ind w:firstLine="0"/>
            </w:pPr>
            <w:r w:rsidRPr="006E2DDD">
              <w:rPr>
                <w:sz w:val="22"/>
                <w:szCs w:val="22"/>
              </w:rPr>
              <w:t xml:space="preserve">- озеленение размещается по периметру площадки, высаживая быстрорастущие деревья на расстоянии от края площадки не </w:t>
            </w:r>
            <w:r w:rsidRPr="006E2DDD">
              <w:rPr>
                <w:sz w:val="22"/>
                <w:szCs w:val="22"/>
              </w:rPr>
              <w:lastRenderedPageBreak/>
              <w:t>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B2221" w:rsidRPr="006E2DDD" w:rsidRDefault="006B2221" w:rsidP="00970B25">
            <w:pPr>
              <w:ind w:firstLine="0"/>
            </w:pPr>
            <w:r w:rsidRPr="006E2DDD">
              <w:rPr>
                <w:sz w:val="22"/>
                <w:szCs w:val="22"/>
              </w:rPr>
              <w:t>- площадки оборудуются сетчатыми ограждениями высотой 2,5-3 м., а в местах примыкания спортивных площадок друг к другу - высотой не менее 1,2 м.</w:t>
            </w:r>
          </w:p>
          <w:p w:rsidR="006B2221" w:rsidRPr="006E2DDD" w:rsidRDefault="006B2221" w:rsidP="00970B25">
            <w:pPr>
              <w:ind w:firstLine="0"/>
            </w:pPr>
            <w:r w:rsidRPr="006E2DDD">
              <w:rPr>
                <w:sz w:val="22"/>
                <w:szCs w:val="22"/>
              </w:rPr>
              <w:t>- минимальное расстояние между детскими и спортивными площадками не менее 3 м.</w:t>
            </w:r>
          </w:p>
          <w:p w:rsidR="006B2221" w:rsidRPr="006E2DDD" w:rsidRDefault="006B2221" w:rsidP="00970B25">
            <w:pPr>
              <w:ind w:firstLine="0"/>
            </w:pPr>
            <w:r w:rsidRPr="006E2DDD">
              <w:rPr>
                <w:sz w:val="22"/>
                <w:szCs w:val="22"/>
              </w:rPr>
              <w:t>Площадки для установки мусоросборников:</w:t>
            </w:r>
          </w:p>
          <w:p w:rsidR="006B2221" w:rsidRPr="006E2DDD" w:rsidRDefault="006B2221" w:rsidP="00970B25">
            <w:pPr>
              <w:ind w:firstLine="0"/>
            </w:pPr>
            <w:r w:rsidRPr="006E2DDD">
              <w:rPr>
                <w:sz w:val="22"/>
                <w:szCs w:val="22"/>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6B2221" w:rsidRPr="006E2DDD" w:rsidRDefault="006B2221" w:rsidP="00970B25">
            <w:pPr>
              <w:ind w:firstLine="0"/>
            </w:pPr>
            <w:r w:rsidRPr="006E2DDD">
              <w:rPr>
                <w:sz w:val="22"/>
                <w:szCs w:val="22"/>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6B2221" w:rsidRPr="006E2DDD" w:rsidRDefault="006B2221" w:rsidP="00970B25">
            <w:pPr>
              <w:ind w:firstLine="0"/>
            </w:pPr>
            <w:r w:rsidRPr="006E2DDD">
              <w:rPr>
                <w:sz w:val="22"/>
                <w:szCs w:val="22"/>
              </w:rPr>
              <w:t xml:space="preserve">- сопряжение площадки с прилегающим проездом, осуществляется в одном уровне, </w:t>
            </w:r>
            <w:r w:rsidRPr="006E2DDD">
              <w:rPr>
                <w:sz w:val="22"/>
                <w:szCs w:val="22"/>
              </w:rPr>
              <w:lastRenderedPageBreak/>
              <w:t>без укладки бордюрного камня, с газоном- садовым бортом или декоративной стенкой высотой 1,0-1,2 м.</w:t>
            </w:r>
          </w:p>
          <w:p w:rsidR="006B2221" w:rsidRPr="006E2DDD" w:rsidRDefault="006B2221" w:rsidP="00970B25">
            <w:pPr>
              <w:ind w:firstLine="0"/>
            </w:pPr>
            <w:r w:rsidRPr="006E2DDD">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rsidR="006B2221" w:rsidRPr="006E2DDD" w:rsidRDefault="006B2221" w:rsidP="00970B25">
            <w:pPr>
              <w:ind w:firstLine="0"/>
            </w:pPr>
            <w:r w:rsidRPr="006E2DDD">
              <w:rPr>
                <w:sz w:val="22"/>
                <w:szCs w:val="22"/>
              </w:rPr>
              <w:t xml:space="preserve">- озеленение производится деревьями с высотой степенью </w:t>
            </w:r>
            <w:proofErr w:type="spellStart"/>
            <w:r w:rsidRPr="006E2DDD">
              <w:rPr>
                <w:sz w:val="22"/>
                <w:szCs w:val="22"/>
              </w:rPr>
              <w:t>фитонцидности</w:t>
            </w:r>
            <w:proofErr w:type="spellEnd"/>
            <w:r w:rsidRPr="006E2DDD">
              <w:rPr>
                <w:sz w:val="22"/>
                <w:szCs w:val="22"/>
              </w:rPr>
              <w:t>,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B2221" w:rsidRPr="006E2DDD" w:rsidRDefault="006B2221" w:rsidP="00970B25">
            <w:pPr>
              <w:ind w:firstLine="0"/>
            </w:pPr>
            <w:r w:rsidRPr="006E2DDD">
              <w:rPr>
                <w:sz w:val="22"/>
                <w:szCs w:val="22"/>
              </w:rPr>
              <w:t>Площади автостоянок:</w:t>
            </w:r>
          </w:p>
          <w:p w:rsidR="006B2221" w:rsidRPr="006E2DDD" w:rsidRDefault="006B2221" w:rsidP="00970B25">
            <w:pPr>
              <w:ind w:firstLine="0"/>
            </w:pPr>
            <w:r w:rsidRPr="006E2DDD">
              <w:rPr>
                <w:sz w:val="22"/>
                <w:szCs w:val="22"/>
              </w:rPr>
              <w:t xml:space="preserve">- обязательный перечень элементов </w:t>
            </w:r>
            <w:proofErr w:type="gramStart"/>
            <w:r w:rsidRPr="006E2DDD">
              <w:rPr>
                <w:sz w:val="22"/>
                <w:szCs w:val="22"/>
              </w:rPr>
              <w:t>благоустройства  территории</w:t>
            </w:r>
            <w:proofErr w:type="gramEnd"/>
            <w:r w:rsidRPr="006E2DDD">
              <w:rPr>
                <w:sz w:val="22"/>
                <w:szCs w:val="22"/>
              </w:rPr>
              <w:t xml:space="preserve">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6B2221" w:rsidRPr="006E2DDD" w:rsidRDefault="006B2221" w:rsidP="00970B25">
            <w:pPr>
              <w:ind w:firstLine="0"/>
            </w:pPr>
            <w:r w:rsidRPr="006E2DDD">
              <w:rPr>
                <w:sz w:val="22"/>
                <w:szCs w:val="22"/>
              </w:rPr>
              <w:t>Участки малоэтажной многоквартирной жилой застройки):</w:t>
            </w:r>
          </w:p>
          <w:p w:rsidR="006B2221" w:rsidRPr="006E2DDD" w:rsidRDefault="006B2221" w:rsidP="00970B25">
            <w:r w:rsidRPr="006E2DDD">
              <w:rPr>
                <w:sz w:val="22"/>
                <w:szCs w:val="22"/>
              </w:rPr>
              <w:lastRenderedPageBreak/>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6B2221" w:rsidRPr="006E2DDD" w:rsidRDefault="006B2221" w:rsidP="00970B25">
            <w:pPr>
              <w:ind w:firstLine="0"/>
            </w:pPr>
            <w:r w:rsidRPr="006E2DDD">
              <w:rPr>
                <w:sz w:val="22"/>
                <w:szCs w:val="22"/>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6B2221" w:rsidRPr="006E2DDD" w:rsidRDefault="006B2221" w:rsidP="00970B25">
            <w:pPr>
              <w:ind w:firstLine="0"/>
            </w:pPr>
            <w:r w:rsidRPr="006E2DDD">
              <w:rPr>
                <w:sz w:val="22"/>
                <w:szCs w:val="22"/>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6B2221" w:rsidRPr="006E2DDD" w:rsidRDefault="006B2221" w:rsidP="00970B25">
            <w:pPr>
              <w:ind w:firstLine="0"/>
            </w:pPr>
            <w:r w:rsidRPr="006E2DDD">
              <w:rPr>
                <w:sz w:val="22"/>
                <w:szCs w:val="22"/>
              </w:rPr>
              <w:t xml:space="preserve">-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w:t>
            </w:r>
            <w:r w:rsidRPr="006E2DDD">
              <w:rPr>
                <w:sz w:val="22"/>
                <w:szCs w:val="22"/>
              </w:rPr>
              <w:lastRenderedPageBreak/>
              <w:t>физически устаревших элементов благоустройства.</w:t>
            </w:r>
          </w:p>
          <w:p w:rsidR="006B2221" w:rsidRPr="006E2DDD" w:rsidRDefault="006B2221" w:rsidP="00970B25">
            <w:pPr>
              <w:ind w:firstLine="0"/>
            </w:pPr>
            <w:r w:rsidRPr="006E2DDD">
              <w:rPr>
                <w:sz w:val="22"/>
                <w:szCs w:val="22"/>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6B2221" w:rsidRPr="006E2DDD" w:rsidRDefault="006B2221" w:rsidP="00970B25">
            <w:pPr>
              <w:ind w:firstLine="0"/>
            </w:pPr>
            <w:r w:rsidRPr="006E2DDD">
              <w:rPr>
                <w:sz w:val="22"/>
                <w:szCs w:val="22"/>
              </w:rPr>
              <w:t>Установить следующие особые градостроительные требования архитектурно-художественному облику малоэтажной застройки (код 2.3.):</w:t>
            </w:r>
          </w:p>
          <w:p w:rsidR="006B2221" w:rsidRPr="006E2DDD" w:rsidRDefault="006B2221" w:rsidP="00970B25">
            <w:pPr>
              <w:ind w:firstLine="0"/>
            </w:pPr>
            <w:r w:rsidRPr="006E2DDD">
              <w:rPr>
                <w:sz w:val="22"/>
                <w:szCs w:val="22"/>
              </w:rPr>
              <w:t>Цветовое решение кровель:</w:t>
            </w:r>
          </w:p>
          <w:p w:rsidR="006B2221" w:rsidRPr="006E2DDD" w:rsidRDefault="006B2221" w:rsidP="00970B25">
            <w:pPr>
              <w:ind w:firstLine="0"/>
            </w:pPr>
            <w:r w:rsidRPr="006E2DDD">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rsidR="006B2221" w:rsidRPr="006E2DDD" w:rsidRDefault="006B2221" w:rsidP="00970B25">
            <w:pPr>
              <w:ind w:firstLine="0"/>
            </w:pPr>
            <w:r w:rsidRPr="006E2DDD">
              <w:rPr>
                <w:sz w:val="22"/>
                <w:szCs w:val="22"/>
              </w:rPr>
              <w:t>Цветовое решение фасадов:</w:t>
            </w:r>
          </w:p>
          <w:p w:rsidR="006B2221" w:rsidRPr="006E2DDD" w:rsidRDefault="006B2221" w:rsidP="00970B25">
            <w:pPr>
              <w:ind w:firstLine="0"/>
            </w:pPr>
            <w:r w:rsidRPr="006E2DDD">
              <w:rPr>
                <w:sz w:val="22"/>
                <w:szCs w:val="22"/>
              </w:rPr>
              <w:t>- применять нейтральные тона следующих основных цветов: желтого (RAL 1002), бежевого (RAL 1001), зеленого (RAL 6028);</w:t>
            </w:r>
          </w:p>
          <w:p w:rsidR="006B2221" w:rsidRPr="006E2DDD" w:rsidRDefault="006B2221" w:rsidP="00970B25">
            <w:pPr>
              <w:ind w:firstLine="0"/>
            </w:pPr>
            <w:r w:rsidRPr="006E2DDD">
              <w:rPr>
                <w:sz w:val="22"/>
                <w:szCs w:val="22"/>
              </w:rPr>
              <w:t>Цветовое решение ограждений земельных участков:</w:t>
            </w:r>
          </w:p>
          <w:p w:rsidR="006B2221" w:rsidRPr="006E2DDD" w:rsidRDefault="006B2221" w:rsidP="00970B25">
            <w:pPr>
              <w:ind w:firstLine="0"/>
            </w:pPr>
            <w:r w:rsidRPr="006E2DDD">
              <w:rPr>
                <w:sz w:val="22"/>
                <w:szCs w:val="22"/>
              </w:rPr>
              <w:t>- применять нейтральные тона следующих основных цветов синего (RAL 5015), зеленого (RAL 6018).</w:t>
            </w:r>
          </w:p>
          <w:p w:rsidR="006B2221" w:rsidRPr="006E2DDD" w:rsidRDefault="006B2221" w:rsidP="00970B25">
            <w:pPr>
              <w:ind w:firstLine="0"/>
            </w:pPr>
            <w:r w:rsidRPr="006E2DDD">
              <w:rPr>
                <w:sz w:val="22"/>
                <w:szCs w:val="22"/>
              </w:rPr>
              <w:t xml:space="preserve">Для кода 2.3 предусмотреть </w:t>
            </w:r>
            <w:proofErr w:type="gramStart"/>
            <w:r w:rsidRPr="006E2DDD">
              <w:rPr>
                <w:sz w:val="22"/>
                <w:szCs w:val="22"/>
              </w:rPr>
              <w:t>холодный тамбур</w:t>
            </w:r>
            <w:proofErr w:type="gramEnd"/>
            <w:r w:rsidRPr="006E2DDD">
              <w:rPr>
                <w:sz w:val="22"/>
                <w:szCs w:val="22"/>
              </w:rPr>
              <w:t xml:space="preserve">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6B2221" w:rsidRPr="006E2DDD" w:rsidRDefault="006B2221" w:rsidP="00970B25">
            <w:pPr>
              <w:ind w:firstLine="0"/>
            </w:pPr>
            <w:r w:rsidRPr="006E2DDD">
              <w:rPr>
                <w:sz w:val="22"/>
                <w:szCs w:val="22"/>
              </w:rPr>
              <w:lastRenderedPageBreak/>
              <w:t>Высота ограждений земельных участков для кодов 2.1, 2.1.1, 2.3:</w:t>
            </w:r>
          </w:p>
          <w:p w:rsidR="006B2221" w:rsidRPr="006E2DDD" w:rsidRDefault="006B2221" w:rsidP="00970B25">
            <w:pPr>
              <w:ind w:firstLine="0"/>
            </w:pPr>
            <w:r w:rsidRPr="006E2DDD">
              <w:rPr>
                <w:sz w:val="22"/>
                <w:szCs w:val="22"/>
              </w:rPr>
              <w:t>- вдоль улиц и проездов:</w:t>
            </w:r>
          </w:p>
          <w:p w:rsidR="006B2221" w:rsidRPr="006E2DDD" w:rsidRDefault="006B2221" w:rsidP="00970B25">
            <w:pPr>
              <w:ind w:firstLine="0"/>
            </w:pPr>
            <w:r w:rsidRPr="006E2DDD">
              <w:rPr>
                <w:sz w:val="22"/>
                <w:szCs w:val="22"/>
              </w:rPr>
              <w:t>- максимальная высота - 1,8 метров,</w:t>
            </w:r>
          </w:p>
          <w:p w:rsidR="006B2221" w:rsidRPr="006E2DDD" w:rsidRDefault="006B2221" w:rsidP="00970B25">
            <w:pPr>
              <w:ind w:firstLine="0"/>
            </w:pPr>
            <w:r w:rsidRPr="006E2DDD">
              <w:rPr>
                <w:sz w:val="22"/>
                <w:szCs w:val="22"/>
              </w:rPr>
              <w:t xml:space="preserve">- минимальная высота – 1,2 метра. </w:t>
            </w:r>
          </w:p>
          <w:p w:rsidR="006B2221" w:rsidRPr="006E2DDD" w:rsidRDefault="006B2221" w:rsidP="00970B25">
            <w:pPr>
              <w:ind w:firstLine="0"/>
            </w:pPr>
            <w:r w:rsidRPr="006E2DDD">
              <w:rPr>
                <w:sz w:val="22"/>
                <w:szCs w:val="22"/>
              </w:rPr>
              <w:t>Максимальный планировочный модуль в архитектурном решении ограждений земельных участков вдоль улиц и проездов не более 3,5 метра;</w:t>
            </w:r>
          </w:p>
          <w:p w:rsidR="006B2221" w:rsidRPr="006E2DDD" w:rsidRDefault="006B2221" w:rsidP="00970B25">
            <w:pPr>
              <w:ind w:firstLine="0"/>
            </w:pPr>
            <w:r w:rsidRPr="006E2DDD">
              <w:rPr>
                <w:sz w:val="22"/>
                <w:szCs w:val="22"/>
              </w:rPr>
              <w:t>- между соседними участками застройки:</w:t>
            </w:r>
          </w:p>
          <w:p w:rsidR="006B2221" w:rsidRPr="006E2DDD" w:rsidRDefault="006B2221" w:rsidP="00970B25">
            <w:pPr>
              <w:ind w:firstLine="0"/>
            </w:pPr>
            <w:r w:rsidRPr="006E2DDD">
              <w:rPr>
                <w:sz w:val="22"/>
                <w:szCs w:val="22"/>
              </w:rPr>
              <w:t>- максимальная высота - 1,8 метров без согласования со смежными землепользователями,</w:t>
            </w:r>
          </w:p>
          <w:p w:rsidR="006B2221" w:rsidRPr="006E2DDD" w:rsidRDefault="006B2221" w:rsidP="00970B25">
            <w:pPr>
              <w:ind w:firstLine="0"/>
            </w:pPr>
            <w:r w:rsidRPr="006E2DDD">
              <w:rPr>
                <w:sz w:val="22"/>
                <w:szCs w:val="22"/>
              </w:rPr>
              <w:t>- минимальная высота – 1,2 метра.</w:t>
            </w:r>
          </w:p>
          <w:p w:rsidR="006B2221" w:rsidRPr="006E2DDD" w:rsidRDefault="006B2221" w:rsidP="00970B25">
            <w:pPr>
              <w:ind w:firstLine="0"/>
            </w:pPr>
            <w:r w:rsidRPr="006E2DDD">
              <w:rPr>
                <w:sz w:val="22"/>
                <w:szCs w:val="22"/>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6B2221" w:rsidRPr="006E2DDD" w:rsidRDefault="006B2221" w:rsidP="00970B25">
            <w:pPr>
              <w:ind w:firstLine="0"/>
            </w:pPr>
            <w:r w:rsidRPr="006E2DDD">
              <w:rPr>
                <w:sz w:val="22"/>
                <w:szCs w:val="22"/>
              </w:rPr>
              <w:t>- ограждения вдоль улиц и проездов и между соседними земельными участками должны быть выполнены в «прозрачном» исполнении.</w:t>
            </w:r>
          </w:p>
        </w:tc>
        <w:tc>
          <w:tcPr>
            <w:tcW w:w="4675" w:type="dxa"/>
          </w:tcPr>
          <w:p w:rsidR="006B2221" w:rsidRPr="006E2DDD" w:rsidRDefault="006B2221" w:rsidP="00970B25">
            <w:r w:rsidRPr="006E2DDD">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6B2221" w:rsidRPr="006E2DDD" w:rsidRDefault="006B2221" w:rsidP="00970B25">
            <w:r w:rsidRPr="006E2DDD">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p w:rsidR="006B2221" w:rsidRPr="006E2DDD" w:rsidRDefault="006B2221" w:rsidP="00970B25">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70B25">
        <w:trPr>
          <w:trHeight w:val="20"/>
          <w:jc w:val="center"/>
        </w:trPr>
        <w:tc>
          <w:tcPr>
            <w:tcW w:w="3145" w:type="dxa"/>
          </w:tcPr>
          <w:p w:rsidR="006B2221" w:rsidRPr="006E2DDD" w:rsidRDefault="006B2221" w:rsidP="00970B25">
            <w:pPr>
              <w:ind w:firstLine="0"/>
              <w:jc w:val="left"/>
            </w:pPr>
            <w:r w:rsidRPr="006E2DDD">
              <w:rPr>
                <w:sz w:val="22"/>
                <w:szCs w:val="22"/>
              </w:rPr>
              <w:lastRenderedPageBreak/>
              <w:t>Блокированная жилая застройка</w:t>
            </w:r>
          </w:p>
          <w:p w:rsidR="006B2221" w:rsidRPr="006E2DDD" w:rsidRDefault="006B2221" w:rsidP="00970B25">
            <w:pPr>
              <w:ind w:firstLine="0"/>
              <w:jc w:val="left"/>
            </w:pPr>
          </w:p>
        </w:tc>
        <w:tc>
          <w:tcPr>
            <w:tcW w:w="2815" w:type="dxa"/>
          </w:tcPr>
          <w:p w:rsidR="006B2221" w:rsidRPr="006E2DDD" w:rsidRDefault="006B2221" w:rsidP="001F47F5">
            <w:pPr>
              <w:ind w:firstLine="0"/>
              <w:rPr>
                <w:lang w:val="en-US"/>
              </w:rPr>
            </w:pPr>
            <w:r w:rsidRPr="006E2DDD">
              <w:rPr>
                <w:sz w:val="22"/>
                <w:szCs w:val="22"/>
                <w:lang w:val="en-US"/>
              </w:rPr>
              <w:t>2.3</w:t>
            </w:r>
          </w:p>
        </w:tc>
        <w:tc>
          <w:tcPr>
            <w:tcW w:w="4412" w:type="dxa"/>
          </w:tcPr>
          <w:p w:rsidR="006B2221" w:rsidRPr="006E2DDD" w:rsidRDefault="006B2221" w:rsidP="00970B25">
            <w:pPr>
              <w:widowControl w:val="0"/>
              <w:tabs>
                <w:tab w:val="left" w:pos="889"/>
                <w:tab w:val="left" w:pos="1429"/>
                <w:tab w:val="left" w:pos="1609"/>
              </w:tabs>
              <w:overflowPunct w:val="0"/>
              <w:ind w:firstLine="0"/>
              <w:rPr>
                <w:lang w:eastAsia="en-US"/>
              </w:rPr>
            </w:pPr>
            <w:r w:rsidRPr="006E2DDD">
              <w:rPr>
                <w:sz w:val="22"/>
                <w:szCs w:val="22"/>
                <w:lang w:eastAsia="en-US"/>
              </w:rPr>
              <w:t xml:space="preserve">Минимальная площадь участка для одного блока – 300 </w:t>
            </w:r>
            <w:proofErr w:type="spellStart"/>
            <w:r w:rsidRPr="006E2DDD">
              <w:rPr>
                <w:sz w:val="22"/>
                <w:szCs w:val="22"/>
                <w:lang w:eastAsia="en-US"/>
              </w:rPr>
              <w:t>кв.м</w:t>
            </w:r>
            <w:proofErr w:type="spellEnd"/>
            <w:r w:rsidRPr="006E2DDD">
              <w:rPr>
                <w:sz w:val="22"/>
                <w:szCs w:val="22"/>
                <w:lang w:eastAsia="en-US"/>
              </w:rPr>
              <w:t>.</w:t>
            </w:r>
          </w:p>
          <w:p w:rsidR="006B2221" w:rsidRPr="006E2DDD" w:rsidRDefault="006B2221" w:rsidP="00970B25">
            <w:pPr>
              <w:autoSpaceDE w:val="0"/>
              <w:autoSpaceDN w:val="0"/>
              <w:adjustRightInd w:val="0"/>
              <w:ind w:firstLine="0"/>
              <w:rPr>
                <w:lang w:eastAsia="en-US"/>
              </w:rPr>
            </w:pPr>
            <w:r w:rsidRPr="006E2DDD">
              <w:rPr>
                <w:sz w:val="22"/>
                <w:szCs w:val="22"/>
                <w:lang w:eastAsia="en-US"/>
              </w:rPr>
              <w:t>Максимальная площадь участка - 4000 кв. м.</w:t>
            </w:r>
          </w:p>
          <w:p w:rsidR="006B2221" w:rsidRPr="006E2DDD" w:rsidRDefault="006B2221" w:rsidP="00970B25">
            <w:pPr>
              <w:autoSpaceDE w:val="0"/>
              <w:autoSpaceDN w:val="0"/>
              <w:adjustRightInd w:val="0"/>
              <w:ind w:firstLine="0"/>
              <w:rPr>
                <w:lang w:eastAsia="en-US"/>
              </w:rPr>
            </w:pPr>
            <w:r w:rsidRPr="006E2DDD">
              <w:rPr>
                <w:sz w:val="22"/>
                <w:szCs w:val="22"/>
                <w:lang w:eastAsia="en-US"/>
              </w:rPr>
              <w:t>Количество этажей – не более 3.</w:t>
            </w:r>
          </w:p>
          <w:p w:rsidR="006B2221" w:rsidRPr="006E2DDD" w:rsidRDefault="006B2221" w:rsidP="00970B25">
            <w:pPr>
              <w:autoSpaceDE w:val="0"/>
              <w:autoSpaceDN w:val="0"/>
              <w:adjustRightInd w:val="0"/>
              <w:ind w:firstLine="0"/>
              <w:rPr>
                <w:lang w:eastAsia="en-US"/>
              </w:rPr>
            </w:pPr>
            <w:r w:rsidRPr="006E2DDD">
              <w:rPr>
                <w:sz w:val="22"/>
                <w:szCs w:val="22"/>
                <w:lang w:eastAsia="en-US"/>
              </w:rPr>
              <w:lastRenderedPageBreak/>
              <w:t>Высота - не подлежит установлению</w:t>
            </w:r>
          </w:p>
          <w:p w:rsidR="006B2221" w:rsidRPr="006E2DDD" w:rsidRDefault="006B2221" w:rsidP="00970B25">
            <w:pPr>
              <w:ind w:firstLine="0"/>
            </w:pPr>
            <w:r w:rsidRPr="006E2DDD">
              <w:rPr>
                <w:sz w:val="22"/>
                <w:szCs w:val="22"/>
              </w:rPr>
              <w:t>Минимальные отступы:</w:t>
            </w:r>
          </w:p>
          <w:p w:rsidR="006B2221" w:rsidRPr="006E2DDD" w:rsidRDefault="006B2221" w:rsidP="00970B25">
            <w:pPr>
              <w:ind w:firstLine="0"/>
            </w:pPr>
            <w:r w:rsidRPr="006E2DDD">
              <w:rPr>
                <w:sz w:val="22"/>
                <w:szCs w:val="22"/>
              </w:rPr>
              <w:t xml:space="preserve">- от красной линии до объекта – 5м </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jc w:val="left"/>
            </w:pPr>
            <w:r w:rsidRPr="006E2DDD">
              <w:rPr>
                <w:sz w:val="22"/>
                <w:szCs w:val="22"/>
              </w:rPr>
              <w:t xml:space="preserve"> Минимальная глубина переднего двора - 5 м.</w:t>
            </w:r>
          </w:p>
          <w:p w:rsidR="006B2221" w:rsidRPr="006E2DDD" w:rsidRDefault="006B2221" w:rsidP="00970B25">
            <w:pPr>
              <w:ind w:firstLine="0"/>
              <w:contextualSpacing/>
              <w:jc w:val="left"/>
            </w:pPr>
            <w:r w:rsidRPr="006E2DDD">
              <w:rPr>
                <w:sz w:val="22"/>
                <w:szCs w:val="22"/>
              </w:rPr>
              <w:t>Расстояние от границ смежного земельного участка:</w:t>
            </w:r>
          </w:p>
          <w:p w:rsidR="006B2221" w:rsidRPr="006E2DDD" w:rsidRDefault="006B2221" w:rsidP="00970B25">
            <w:pPr>
              <w:ind w:firstLine="0"/>
              <w:contextualSpacing/>
              <w:jc w:val="left"/>
            </w:pPr>
            <w:r w:rsidRPr="006E2DDD">
              <w:rPr>
                <w:sz w:val="22"/>
                <w:szCs w:val="22"/>
              </w:rPr>
              <w:t>- без отступа со стороны примыкания соседнего блока;</w:t>
            </w:r>
          </w:p>
          <w:p w:rsidR="006B2221" w:rsidRPr="006E2DDD" w:rsidRDefault="006B2221" w:rsidP="00970B25">
            <w:pPr>
              <w:ind w:firstLine="0"/>
              <w:contextualSpacing/>
            </w:pPr>
            <w:r w:rsidRPr="006E2DDD">
              <w:rPr>
                <w:sz w:val="22"/>
                <w:szCs w:val="22"/>
              </w:rPr>
              <w:t>- 3 м до основного строения со стороны, не предполагающей примыкание соседнего блока;</w:t>
            </w:r>
          </w:p>
          <w:p w:rsidR="006B2221" w:rsidRPr="006E2DDD" w:rsidRDefault="006B2221" w:rsidP="00970B25">
            <w:pPr>
              <w:ind w:firstLine="0"/>
              <w:contextualSpacing/>
            </w:pPr>
            <w:r w:rsidRPr="006E2DDD">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6B2221" w:rsidRPr="006E2DDD" w:rsidRDefault="006B2221" w:rsidP="00970B25">
            <w:pPr>
              <w:autoSpaceDE w:val="0"/>
              <w:autoSpaceDN w:val="0"/>
              <w:adjustRightInd w:val="0"/>
              <w:ind w:firstLine="0"/>
            </w:pPr>
            <w:r w:rsidRPr="006E2DDD">
              <w:rPr>
                <w:sz w:val="22"/>
                <w:szCs w:val="22"/>
              </w:rPr>
              <w:t>Вспомогательные строения, за исключением гаражей, размещать со стороны улиц не допускается.</w:t>
            </w:r>
          </w:p>
          <w:p w:rsidR="006B2221" w:rsidRPr="006E2DDD" w:rsidRDefault="006B2221" w:rsidP="00970B25">
            <w:pPr>
              <w:autoSpaceDE w:val="0"/>
              <w:autoSpaceDN w:val="0"/>
              <w:adjustRightInd w:val="0"/>
              <w:ind w:firstLine="0"/>
            </w:pPr>
            <w:r w:rsidRPr="006E2DDD">
              <w:rPr>
                <w:sz w:val="22"/>
                <w:szCs w:val="22"/>
              </w:rPr>
              <w:t>Максимальный процент застройки в границах земельного участка – 75%</w:t>
            </w:r>
          </w:p>
          <w:p w:rsidR="006B2221" w:rsidRPr="006E2DDD" w:rsidRDefault="006B2221" w:rsidP="00970B25">
            <w:pPr>
              <w:autoSpaceDE w:val="0"/>
              <w:autoSpaceDN w:val="0"/>
              <w:adjustRightInd w:val="0"/>
              <w:ind w:firstLine="0"/>
            </w:pPr>
            <w:r w:rsidRPr="006E2DDD">
              <w:rPr>
                <w:sz w:val="22"/>
                <w:szCs w:val="22"/>
              </w:rPr>
              <w:t xml:space="preserve">Максимально допустимая высота ограждения участков объектов индивидуального жилищного строительства </w:t>
            </w:r>
            <w:r w:rsidRPr="006E2DDD">
              <w:rPr>
                <w:sz w:val="22"/>
                <w:szCs w:val="22"/>
              </w:rPr>
              <w:lastRenderedPageBreak/>
              <w:t>со стороны улиц, проездов - 1,8 м, между участками не регламентируется</w:t>
            </w:r>
          </w:p>
        </w:tc>
        <w:tc>
          <w:tcPr>
            <w:tcW w:w="4675" w:type="dxa"/>
          </w:tcPr>
          <w:p w:rsidR="006B2221" w:rsidRPr="006E2DDD" w:rsidRDefault="006B2221" w:rsidP="00970B25">
            <w:pPr>
              <w:ind w:firstLine="0"/>
            </w:pPr>
            <w:r w:rsidRPr="006E2DDD">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6B2221" w:rsidRPr="006E2DDD" w:rsidRDefault="006B2221" w:rsidP="00970B25">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70B25">
        <w:trPr>
          <w:trHeight w:val="20"/>
          <w:jc w:val="center"/>
        </w:trPr>
        <w:tc>
          <w:tcPr>
            <w:tcW w:w="3145" w:type="dxa"/>
          </w:tcPr>
          <w:p w:rsidR="006B2221" w:rsidRPr="006E2DDD" w:rsidRDefault="006B2221" w:rsidP="00970B25">
            <w:pPr>
              <w:ind w:firstLine="0"/>
              <w:jc w:val="left"/>
            </w:pPr>
            <w:r w:rsidRPr="006E2DDD">
              <w:rPr>
                <w:sz w:val="22"/>
                <w:szCs w:val="22"/>
              </w:rPr>
              <w:lastRenderedPageBreak/>
              <w:t>Дошкольное, начальное и среднее общее образование</w:t>
            </w:r>
          </w:p>
        </w:tc>
        <w:tc>
          <w:tcPr>
            <w:tcW w:w="2815" w:type="dxa"/>
          </w:tcPr>
          <w:p w:rsidR="006B2221" w:rsidRPr="006E2DDD" w:rsidRDefault="006B2221" w:rsidP="00970B25">
            <w:pPr>
              <w:autoSpaceDE w:val="0"/>
              <w:autoSpaceDN w:val="0"/>
              <w:adjustRightInd w:val="0"/>
              <w:ind w:firstLine="0"/>
              <w:rPr>
                <w:lang w:val="en-US"/>
              </w:rPr>
            </w:pPr>
            <w:r w:rsidRPr="006E2DDD">
              <w:rPr>
                <w:sz w:val="22"/>
                <w:szCs w:val="22"/>
                <w:lang w:val="en-US"/>
              </w:rPr>
              <w:t>3.5.1</w:t>
            </w:r>
          </w:p>
        </w:tc>
        <w:tc>
          <w:tcPr>
            <w:tcW w:w="4412" w:type="dxa"/>
          </w:tcPr>
          <w:p w:rsidR="006B2221" w:rsidRPr="006E2DDD" w:rsidRDefault="006B2221" w:rsidP="00970B25">
            <w:pPr>
              <w:ind w:firstLine="0"/>
              <w:contextualSpacing/>
              <w:jc w:val="left"/>
            </w:pPr>
            <w:r w:rsidRPr="006E2DDD">
              <w:rPr>
                <w:sz w:val="22"/>
                <w:szCs w:val="22"/>
              </w:rPr>
              <w:t>Минимальная площадь участка:</w:t>
            </w:r>
          </w:p>
          <w:p w:rsidR="006B2221" w:rsidRPr="006E2DDD" w:rsidRDefault="006B2221" w:rsidP="00970B25">
            <w:pPr>
              <w:ind w:firstLine="0"/>
              <w:contextualSpacing/>
              <w:jc w:val="left"/>
            </w:pPr>
            <w:r w:rsidRPr="006E2DDD">
              <w:rPr>
                <w:sz w:val="22"/>
                <w:szCs w:val="22"/>
              </w:rPr>
              <w:t>- муниципальные дошкольные образовательные организации – не менее 3120 кв. м;</w:t>
            </w:r>
          </w:p>
          <w:p w:rsidR="006B2221" w:rsidRPr="006E2DDD" w:rsidRDefault="006B2221" w:rsidP="00970B25">
            <w:pPr>
              <w:ind w:firstLine="0"/>
              <w:contextualSpacing/>
              <w:jc w:val="left"/>
            </w:pPr>
            <w:r w:rsidRPr="006E2DDD">
              <w:rPr>
                <w:sz w:val="22"/>
                <w:szCs w:val="22"/>
              </w:rPr>
              <w:t>- муниципальные общеобразовательные организации – не менее 20 000 кв. м;</w:t>
            </w:r>
          </w:p>
          <w:p w:rsidR="006B2221" w:rsidRPr="006E2DDD" w:rsidRDefault="006B2221" w:rsidP="00970B25">
            <w:pPr>
              <w:ind w:firstLine="0"/>
              <w:contextualSpacing/>
              <w:jc w:val="left"/>
            </w:pPr>
            <w:r w:rsidRPr="006E2DDD">
              <w:rPr>
                <w:sz w:val="22"/>
                <w:szCs w:val="22"/>
              </w:rPr>
              <w:t>муниципальные организации дополнительного образования – не менее 450 кв. м.</w:t>
            </w:r>
          </w:p>
          <w:p w:rsidR="006B2221" w:rsidRPr="006E2DDD" w:rsidRDefault="006B2221" w:rsidP="00970B25">
            <w:pPr>
              <w:ind w:firstLine="0"/>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jc w:val="left"/>
            </w:pPr>
            <w:r w:rsidRPr="006E2DDD">
              <w:rPr>
                <w:sz w:val="22"/>
                <w:szCs w:val="22"/>
              </w:rPr>
              <w:t xml:space="preserve">Количество этажей – до 3 </w:t>
            </w:r>
            <w:proofErr w:type="gramStart"/>
            <w:r w:rsidRPr="006E2DDD">
              <w:rPr>
                <w:sz w:val="22"/>
                <w:szCs w:val="22"/>
              </w:rPr>
              <w:t>надземных  этажей</w:t>
            </w:r>
            <w:proofErr w:type="gramEnd"/>
            <w:r w:rsidRPr="006E2DDD">
              <w:rPr>
                <w:sz w:val="22"/>
                <w:szCs w:val="22"/>
              </w:rPr>
              <w:t>.</w:t>
            </w:r>
          </w:p>
          <w:p w:rsidR="006B2221" w:rsidRPr="006E2DDD" w:rsidRDefault="006B2221" w:rsidP="00970B25">
            <w:pPr>
              <w:ind w:firstLine="0"/>
              <w:contextualSpacing/>
              <w:jc w:val="left"/>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- 10 м.</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ind w:firstLine="0"/>
              <w:contextualSpacing/>
              <w:jc w:val="left"/>
            </w:pPr>
            <w:r w:rsidRPr="006E2DDD">
              <w:rPr>
                <w:sz w:val="22"/>
                <w:szCs w:val="22"/>
              </w:rPr>
              <w:t>Расстояние от границ смежного земельного участка:</w:t>
            </w:r>
          </w:p>
          <w:p w:rsidR="006B2221" w:rsidRPr="006E2DDD" w:rsidRDefault="006B2221" w:rsidP="00970B25">
            <w:pPr>
              <w:ind w:firstLine="0"/>
              <w:contextualSpacing/>
              <w:jc w:val="left"/>
            </w:pPr>
            <w:r w:rsidRPr="006E2DDD">
              <w:rPr>
                <w:sz w:val="22"/>
                <w:szCs w:val="22"/>
              </w:rPr>
              <w:t>- 6 м до основного строения;</w:t>
            </w:r>
          </w:p>
          <w:p w:rsidR="006B2221" w:rsidRPr="006E2DDD" w:rsidRDefault="006B2221" w:rsidP="00970B25">
            <w:pPr>
              <w:ind w:firstLine="0"/>
              <w:contextualSpacing/>
              <w:jc w:val="left"/>
            </w:pPr>
            <w:r w:rsidRPr="006E2DDD">
              <w:rPr>
                <w:sz w:val="22"/>
                <w:szCs w:val="22"/>
              </w:rPr>
              <w:t>- 1 м до вспомогательных.</w:t>
            </w:r>
          </w:p>
          <w:p w:rsidR="006B2221" w:rsidRPr="006E2DDD" w:rsidRDefault="006B2221" w:rsidP="00970B25">
            <w:pPr>
              <w:ind w:firstLine="0"/>
              <w:contextualSpacing/>
              <w:jc w:val="left"/>
            </w:pPr>
            <w:r w:rsidRPr="006E2DDD">
              <w:rPr>
                <w:sz w:val="22"/>
                <w:szCs w:val="22"/>
              </w:rPr>
              <w:t>Вспомогательные строения размещать со стороны улиц не допускается.</w:t>
            </w:r>
          </w:p>
          <w:p w:rsidR="006B2221" w:rsidRPr="006E2DDD" w:rsidRDefault="006B2221" w:rsidP="00617629">
            <w:pPr>
              <w:ind w:left="34" w:firstLine="0"/>
              <w:contextualSpacing/>
              <w:jc w:val="left"/>
            </w:pPr>
            <w:r w:rsidRPr="006E2DDD">
              <w:rPr>
                <w:sz w:val="22"/>
                <w:szCs w:val="22"/>
              </w:rPr>
              <w:lastRenderedPageBreak/>
              <w:t>Максимальный процент застройки в границах земельного участка – 60%.</w:t>
            </w:r>
          </w:p>
        </w:tc>
        <w:tc>
          <w:tcPr>
            <w:tcW w:w="4675" w:type="dxa"/>
          </w:tcPr>
          <w:p w:rsidR="006B2221" w:rsidRPr="006E2DDD" w:rsidRDefault="006B2221" w:rsidP="00970B25">
            <w:pPr>
              <w:ind w:firstLine="0"/>
            </w:pPr>
            <w:r w:rsidRPr="006E2DDD">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70B25">
        <w:trPr>
          <w:trHeight w:val="20"/>
          <w:jc w:val="center"/>
        </w:trPr>
        <w:tc>
          <w:tcPr>
            <w:tcW w:w="3145" w:type="dxa"/>
          </w:tcPr>
          <w:p w:rsidR="006B2221" w:rsidRPr="006E2DDD" w:rsidRDefault="006B2221" w:rsidP="00970B25">
            <w:pPr>
              <w:ind w:firstLine="0"/>
              <w:jc w:val="left"/>
              <w:rPr>
                <w:lang w:val="en-US"/>
              </w:rPr>
            </w:pPr>
            <w:r w:rsidRPr="006E2DDD">
              <w:rPr>
                <w:sz w:val="22"/>
                <w:szCs w:val="22"/>
              </w:rPr>
              <w:t>Магазины</w:t>
            </w:r>
          </w:p>
        </w:tc>
        <w:tc>
          <w:tcPr>
            <w:tcW w:w="2815" w:type="dxa"/>
          </w:tcPr>
          <w:p w:rsidR="006B2221" w:rsidRPr="006E2DDD" w:rsidRDefault="006B2221" w:rsidP="00970B25">
            <w:pPr>
              <w:autoSpaceDE w:val="0"/>
              <w:autoSpaceDN w:val="0"/>
              <w:adjustRightInd w:val="0"/>
              <w:ind w:firstLine="0"/>
              <w:rPr>
                <w:lang w:val="en-US"/>
              </w:rPr>
            </w:pPr>
            <w:r w:rsidRPr="006E2DDD">
              <w:rPr>
                <w:sz w:val="22"/>
                <w:szCs w:val="22"/>
                <w:lang w:val="en-US"/>
              </w:rPr>
              <w:t>4.4</w:t>
            </w:r>
          </w:p>
        </w:tc>
        <w:tc>
          <w:tcPr>
            <w:tcW w:w="4412"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tabs>
                <w:tab w:val="center" w:pos="4677"/>
                <w:tab w:val="right" w:pos="9355"/>
              </w:tabs>
              <w:ind w:firstLine="0"/>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15E29">
            <w:pPr>
              <w:autoSpaceDE w:val="0"/>
              <w:autoSpaceDN w:val="0"/>
              <w:adjustRightInd w:val="0"/>
              <w:ind w:firstLine="0"/>
            </w:pPr>
            <w:r w:rsidRPr="006E2DDD">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75%.</w:t>
            </w:r>
          </w:p>
        </w:tc>
        <w:tc>
          <w:tcPr>
            <w:tcW w:w="4675" w:type="dxa"/>
          </w:tcPr>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70B25">
        <w:trPr>
          <w:trHeight w:val="20"/>
          <w:jc w:val="center"/>
        </w:trPr>
        <w:tc>
          <w:tcPr>
            <w:tcW w:w="3145" w:type="dxa"/>
          </w:tcPr>
          <w:p w:rsidR="006B2221" w:rsidRPr="006E2DDD" w:rsidRDefault="006B2221" w:rsidP="00970B25">
            <w:pPr>
              <w:ind w:firstLine="0"/>
              <w:jc w:val="left"/>
            </w:pPr>
            <w:r w:rsidRPr="006E2DDD">
              <w:rPr>
                <w:sz w:val="22"/>
                <w:szCs w:val="22"/>
              </w:rPr>
              <w:t>Коммунальное обслуживание</w:t>
            </w:r>
          </w:p>
        </w:tc>
        <w:tc>
          <w:tcPr>
            <w:tcW w:w="2815" w:type="dxa"/>
          </w:tcPr>
          <w:p w:rsidR="006B2221" w:rsidRPr="006E2DDD" w:rsidRDefault="006B2221" w:rsidP="00970B25">
            <w:pPr>
              <w:ind w:firstLine="0"/>
              <w:rPr>
                <w:lang w:val="en-US"/>
              </w:rPr>
            </w:pPr>
            <w:r w:rsidRPr="006E2DDD">
              <w:rPr>
                <w:sz w:val="22"/>
                <w:szCs w:val="22"/>
                <w:lang w:val="en-US"/>
              </w:rPr>
              <w:t>3.1</w:t>
            </w:r>
          </w:p>
        </w:tc>
        <w:tc>
          <w:tcPr>
            <w:tcW w:w="4412"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rPr>
                <w:strike/>
              </w:rPr>
            </w:pPr>
            <w:r w:rsidRPr="006E2DDD">
              <w:rPr>
                <w:sz w:val="22"/>
                <w:szCs w:val="22"/>
              </w:rPr>
              <w:t>Количество этажей – 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lastRenderedPageBreak/>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117102">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675" w:type="dxa"/>
          </w:tcPr>
          <w:p w:rsidR="006B2221" w:rsidRPr="006E2DDD" w:rsidRDefault="006B2221" w:rsidP="008F2510">
            <w:pPr>
              <w:ind w:firstLine="0"/>
            </w:pPr>
            <w:r w:rsidRPr="006E2DD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xml:space="preserve">№ 160 «О порядке установления охранных зон объектов электросетевого хозяйства и особых </w:t>
            </w:r>
            <w:r w:rsidRPr="006E2DDD">
              <w:rPr>
                <w:sz w:val="22"/>
                <w:szCs w:val="22"/>
              </w:rPr>
              <w:lastRenderedPageBreak/>
              <w:t>условий использования земельных участков, расположенных в границах таких зон».</w:t>
            </w:r>
          </w:p>
          <w:p w:rsidR="006B2221" w:rsidRPr="006E2DDD" w:rsidRDefault="006B2221" w:rsidP="00970B25">
            <w:pPr>
              <w:ind w:firstLine="0"/>
            </w:pPr>
          </w:p>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70B25">
        <w:trPr>
          <w:trHeight w:val="20"/>
          <w:jc w:val="center"/>
        </w:trPr>
        <w:tc>
          <w:tcPr>
            <w:tcW w:w="3145" w:type="dxa"/>
          </w:tcPr>
          <w:p w:rsidR="006B2221" w:rsidRPr="006E2DDD" w:rsidRDefault="006B2221" w:rsidP="00970B25">
            <w:pPr>
              <w:ind w:firstLine="0"/>
              <w:jc w:val="left"/>
            </w:pPr>
            <w:r w:rsidRPr="006E2DDD">
              <w:rPr>
                <w:sz w:val="22"/>
                <w:szCs w:val="22"/>
              </w:rPr>
              <w:lastRenderedPageBreak/>
              <w:t>Земельные участки (территории) общего пользования</w:t>
            </w:r>
          </w:p>
        </w:tc>
        <w:tc>
          <w:tcPr>
            <w:tcW w:w="2815" w:type="dxa"/>
          </w:tcPr>
          <w:p w:rsidR="006B2221" w:rsidRPr="006E2DDD" w:rsidRDefault="006B2221" w:rsidP="001F47F5">
            <w:pPr>
              <w:autoSpaceDE w:val="0"/>
              <w:autoSpaceDN w:val="0"/>
              <w:adjustRightInd w:val="0"/>
              <w:ind w:firstLine="0"/>
              <w:rPr>
                <w:lang w:val="en-US"/>
              </w:rPr>
            </w:pPr>
            <w:r w:rsidRPr="006E2DDD">
              <w:rPr>
                <w:sz w:val="22"/>
                <w:szCs w:val="22"/>
                <w:lang w:val="en-US"/>
              </w:rPr>
              <w:t>12.0</w:t>
            </w:r>
          </w:p>
        </w:tc>
        <w:tc>
          <w:tcPr>
            <w:tcW w:w="4412"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rPr>
                <w:strike/>
              </w:rPr>
            </w:pPr>
            <w:r w:rsidRPr="006E2DDD">
              <w:rPr>
                <w:sz w:val="22"/>
                <w:szCs w:val="22"/>
              </w:rPr>
              <w:t>Количество этажей – 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Расстояние от границ смежного земельного участка - не подлежит установлению.</w:t>
            </w:r>
          </w:p>
          <w:p w:rsidR="006B2221" w:rsidRPr="006E2DDD" w:rsidRDefault="006B2221" w:rsidP="00C44C53">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675" w:type="dxa"/>
          </w:tcPr>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pPr>
      <w:r w:rsidRPr="006E2DDD">
        <w:rPr>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802"/>
        <w:gridCol w:w="4734"/>
        <w:gridCol w:w="4262"/>
      </w:tblGrid>
      <w:tr w:rsidR="006B2221" w:rsidRPr="006E2DDD" w:rsidTr="00915E29">
        <w:trPr>
          <w:trHeight w:val="20"/>
          <w:tblHeader/>
        </w:trPr>
        <w:tc>
          <w:tcPr>
            <w:tcW w:w="5920" w:type="dxa"/>
            <w:gridSpan w:val="2"/>
            <w:vAlign w:val="center"/>
          </w:tcPr>
          <w:p w:rsidR="006B2221" w:rsidRPr="006E2DDD" w:rsidRDefault="006B2221" w:rsidP="00970B25">
            <w:pPr>
              <w:keepNext/>
              <w:keepLines/>
              <w:ind w:firstLine="0"/>
              <w:jc w:val="center"/>
              <w:rPr>
                <w:b/>
              </w:rPr>
            </w:pPr>
            <w:r w:rsidRPr="006E2DDD">
              <w:rPr>
                <w:b/>
                <w:sz w:val="22"/>
                <w:szCs w:val="22"/>
              </w:rPr>
              <w:lastRenderedPageBreak/>
              <w:t>Виды использования</w:t>
            </w:r>
          </w:p>
        </w:tc>
        <w:tc>
          <w:tcPr>
            <w:tcW w:w="4820"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329"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20"/>
          <w:tblHeader/>
        </w:trPr>
        <w:tc>
          <w:tcPr>
            <w:tcW w:w="308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t xml:space="preserve">Код (числовое обозначение) вида разрешенного использования земельного участка </w:t>
            </w:r>
          </w:p>
        </w:tc>
        <w:tc>
          <w:tcPr>
            <w:tcW w:w="4820" w:type="dxa"/>
            <w:vMerge/>
            <w:vAlign w:val="center"/>
          </w:tcPr>
          <w:p w:rsidR="006B2221" w:rsidRPr="006E2DDD" w:rsidRDefault="006B2221" w:rsidP="00970B25">
            <w:pPr>
              <w:tabs>
                <w:tab w:val="center" w:pos="4677"/>
                <w:tab w:val="right" w:pos="9355"/>
              </w:tabs>
              <w:ind w:firstLine="0"/>
              <w:jc w:val="center"/>
              <w:rPr>
                <w:b/>
              </w:rPr>
            </w:pPr>
          </w:p>
        </w:tc>
        <w:tc>
          <w:tcPr>
            <w:tcW w:w="4329" w:type="dxa"/>
            <w:vMerge/>
            <w:vAlign w:val="center"/>
          </w:tcPr>
          <w:p w:rsidR="006B2221" w:rsidRPr="006E2DDD" w:rsidRDefault="006B2221" w:rsidP="00970B25">
            <w:pPr>
              <w:tabs>
                <w:tab w:val="center" w:pos="4677"/>
                <w:tab w:val="right" w:pos="9355"/>
              </w:tabs>
              <w:ind w:firstLine="0"/>
              <w:jc w:val="center"/>
              <w:rPr>
                <w:b/>
              </w:rPr>
            </w:pPr>
          </w:p>
        </w:tc>
      </w:tr>
      <w:tr w:rsidR="006B2221" w:rsidRPr="006E2DDD" w:rsidTr="00C0617C">
        <w:trPr>
          <w:trHeight w:val="20"/>
        </w:trPr>
        <w:tc>
          <w:tcPr>
            <w:tcW w:w="3085" w:type="dxa"/>
          </w:tcPr>
          <w:p w:rsidR="006B2221" w:rsidRPr="006E2DDD" w:rsidRDefault="006B2221" w:rsidP="00970B25">
            <w:pPr>
              <w:ind w:firstLine="0"/>
              <w:jc w:val="left"/>
            </w:pPr>
            <w:r w:rsidRPr="006E2DDD">
              <w:rPr>
                <w:sz w:val="22"/>
                <w:szCs w:val="22"/>
              </w:rPr>
              <w:t>Для ведения личного подсобного хозяйства (приусадебный земельный участок)</w:t>
            </w:r>
          </w:p>
        </w:tc>
        <w:tc>
          <w:tcPr>
            <w:tcW w:w="2835" w:type="dxa"/>
          </w:tcPr>
          <w:p w:rsidR="006B2221" w:rsidRPr="006E2DDD" w:rsidRDefault="006B2221" w:rsidP="001F47F5">
            <w:pPr>
              <w:autoSpaceDE w:val="0"/>
              <w:autoSpaceDN w:val="0"/>
              <w:adjustRightInd w:val="0"/>
              <w:ind w:firstLine="0"/>
              <w:rPr>
                <w:lang w:val="en-US"/>
              </w:rPr>
            </w:pPr>
            <w:r w:rsidRPr="006E2DDD">
              <w:rPr>
                <w:sz w:val="22"/>
                <w:szCs w:val="22"/>
                <w:lang w:val="en-US"/>
              </w:rPr>
              <w:t>2.2</w:t>
            </w:r>
          </w:p>
        </w:tc>
        <w:tc>
          <w:tcPr>
            <w:tcW w:w="4820" w:type="dxa"/>
          </w:tcPr>
          <w:p w:rsidR="006B2221" w:rsidRPr="006E2DDD" w:rsidRDefault="006B2221" w:rsidP="00970B25">
            <w:pPr>
              <w:tabs>
                <w:tab w:val="center" w:pos="4677"/>
                <w:tab w:val="right" w:pos="9355"/>
              </w:tabs>
              <w:ind w:firstLine="0"/>
              <w:jc w:val="left"/>
            </w:pPr>
            <w:r w:rsidRPr="006E2DDD">
              <w:rPr>
                <w:sz w:val="22"/>
                <w:szCs w:val="22"/>
              </w:rPr>
              <w:t xml:space="preserve">Минимальная </w:t>
            </w:r>
            <w:proofErr w:type="gramStart"/>
            <w:r w:rsidRPr="006E2DDD">
              <w:rPr>
                <w:sz w:val="22"/>
                <w:szCs w:val="22"/>
              </w:rPr>
              <w:t>площадь  участка</w:t>
            </w:r>
            <w:proofErr w:type="gramEnd"/>
            <w:r w:rsidRPr="006E2DDD">
              <w:rPr>
                <w:sz w:val="22"/>
                <w:szCs w:val="22"/>
              </w:rPr>
              <w:t>:</w:t>
            </w:r>
          </w:p>
          <w:p w:rsidR="006B2221" w:rsidRPr="006E2DDD" w:rsidRDefault="006B2221" w:rsidP="00970B25">
            <w:pPr>
              <w:ind w:firstLine="0"/>
              <w:jc w:val="left"/>
            </w:pPr>
            <w:r w:rsidRPr="006E2DDD">
              <w:rPr>
                <w:sz w:val="22"/>
                <w:szCs w:val="22"/>
              </w:rPr>
              <w:t>- 600 кв. м;</w:t>
            </w:r>
          </w:p>
          <w:p w:rsidR="006B2221" w:rsidRPr="006E2DDD" w:rsidRDefault="006B2221" w:rsidP="00970B25">
            <w:pPr>
              <w:ind w:firstLine="0"/>
              <w:jc w:val="left"/>
            </w:pPr>
            <w:r w:rsidRPr="006E2DDD">
              <w:rPr>
                <w:sz w:val="22"/>
                <w:szCs w:val="22"/>
              </w:rPr>
              <w:t>Максимальная площадь участка:</w:t>
            </w:r>
          </w:p>
          <w:p w:rsidR="006B2221" w:rsidRPr="006E2DDD" w:rsidRDefault="006B2221" w:rsidP="00970B25">
            <w:pPr>
              <w:ind w:firstLine="0"/>
              <w:jc w:val="left"/>
            </w:pPr>
            <w:r w:rsidRPr="006E2DDD">
              <w:rPr>
                <w:sz w:val="22"/>
                <w:szCs w:val="22"/>
              </w:rPr>
              <w:t>- 1800 кв. м.</w:t>
            </w:r>
          </w:p>
          <w:p w:rsidR="006B2221" w:rsidRPr="006E2DDD" w:rsidRDefault="006B2221" w:rsidP="00970B25">
            <w:pPr>
              <w:ind w:firstLine="0"/>
              <w:jc w:val="left"/>
            </w:pPr>
            <w:r w:rsidRPr="006E2DDD">
              <w:rPr>
                <w:sz w:val="22"/>
                <w:szCs w:val="22"/>
              </w:rPr>
              <w:t>Количество этажей – до 3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w:t>
            </w:r>
          </w:p>
          <w:p w:rsidR="006B2221" w:rsidRPr="006E2DDD" w:rsidRDefault="006B2221" w:rsidP="00970B25">
            <w:pPr>
              <w:ind w:firstLine="0"/>
              <w:contextualSpacing/>
              <w:jc w:val="left"/>
            </w:pPr>
            <w:r w:rsidRPr="006E2DDD">
              <w:rPr>
                <w:sz w:val="22"/>
                <w:szCs w:val="22"/>
              </w:rPr>
              <w:t xml:space="preserve">- 5 м от красных линий улиц, </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ind w:firstLine="0"/>
            </w:pPr>
            <w:r w:rsidRPr="006E2DDD">
              <w:rPr>
                <w:sz w:val="22"/>
                <w:szCs w:val="22"/>
              </w:rPr>
              <w:t>Расстояние от границ смежного земельного участка:</w:t>
            </w:r>
          </w:p>
          <w:p w:rsidR="006B2221" w:rsidRPr="006E2DDD" w:rsidRDefault="006B2221" w:rsidP="00970B25">
            <w:pPr>
              <w:ind w:firstLine="0"/>
              <w:jc w:val="left"/>
            </w:pPr>
            <w:r w:rsidRPr="006E2DDD">
              <w:rPr>
                <w:sz w:val="22"/>
                <w:szCs w:val="22"/>
              </w:rPr>
              <w:t xml:space="preserve">- 3 м до основного строения; </w:t>
            </w:r>
          </w:p>
          <w:p w:rsidR="006B2221" w:rsidRPr="006E2DDD" w:rsidRDefault="006B2221" w:rsidP="00970B25">
            <w:pPr>
              <w:ind w:firstLine="0"/>
              <w:jc w:val="left"/>
            </w:pPr>
            <w:r w:rsidRPr="006E2DDD">
              <w:rPr>
                <w:sz w:val="22"/>
                <w:szCs w:val="22"/>
              </w:rPr>
              <w:t xml:space="preserve">- 1 м до хозяйственных </w:t>
            </w:r>
            <w:proofErr w:type="gramStart"/>
            <w:r w:rsidRPr="006E2DDD">
              <w:rPr>
                <w:sz w:val="22"/>
                <w:szCs w:val="22"/>
              </w:rPr>
              <w:t>построек,  допускается</w:t>
            </w:r>
            <w:proofErr w:type="gramEnd"/>
            <w:r w:rsidRPr="006E2DDD">
              <w:rPr>
                <w:sz w:val="22"/>
                <w:szCs w:val="22"/>
              </w:rPr>
              <w:t xml:space="preserve"> блокировка хозяйственных построек на смежных приусадебных участках по взаимному согласию домовладельцев.</w:t>
            </w:r>
          </w:p>
          <w:p w:rsidR="006B2221" w:rsidRPr="006E2DDD" w:rsidRDefault="006B2221" w:rsidP="00970B25">
            <w:pPr>
              <w:autoSpaceDE w:val="0"/>
              <w:autoSpaceDN w:val="0"/>
              <w:adjustRightInd w:val="0"/>
              <w:ind w:firstLine="0"/>
            </w:pPr>
            <w:r w:rsidRPr="006E2DDD">
              <w:rPr>
                <w:sz w:val="22"/>
                <w:szCs w:val="22"/>
              </w:rPr>
              <w:t>Вспомогательные и хозяйственные строения, за исключением гаражей, размещать со стороны улиц не допускается.</w:t>
            </w:r>
          </w:p>
          <w:p w:rsidR="006B2221" w:rsidRPr="006E2DDD" w:rsidRDefault="006B2221" w:rsidP="00915E29">
            <w:pPr>
              <w:tabs>
                <w:tab w:val="center" w:pos="4677"/>
                <w:tab w:val="right" w:pos="9355"/>
              </w:tabs>
              <w:ind w:firstLine="0"/>
              <w:jc w:val="left"/>
            </w:pPr>
            <w:r w:rsidRPr="006E2DDD">
              <w:rPr>
                <w:sz w:val="22"/>
                <w:szCs w:val="22"/>
              </w:rPr>
              <w:t>Максимальный процент застройки в границах земельного участка – 60%</w:t>
            </w:r>
          </w:p>
        </w:tc>
        <w:tc>
          <w:tcPr>
            <w:tcW w:w="4329" w:type="dxa"/>
          </w:tcPr>
          <w:p w:rsidR="006B2221" w:rsidRPr="006E2DDD" w:rsidRDefault="006B2221" w:rsidP="00970B25">
            <w:pPr>
              <w:ind w:firstLine="0"/>
            </w:pPr>
            <w:r w:rsidRPr="006E2DDD">
              <w:rPr>
                <w:sz w:val="22"/>
                <w:szCs w:val="22"/>
              </w:rPr>
              <w:t>Ведение личного подсобного хозяйства допускается только в границах сельских населенных пунктов.</w:t>
            </w:r>
          </w:p>
          <w:p w:rsidR="006B2221" w:rsidRPr="006E2DDD" w:rsidRDefault="006B2221" w:rsidP="00970B25">
            <w:pPr>
              <w:ind w:firstLine="0"/>
            </w:pPr>
            <w:r w:rsidRPr="006E2DDD">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p w:rsidR="006B2221" w:rsidRPr="006E2DDD" w:rsidRDefault="006B2221" w:rsidP="00970B25">
            <w:pPr>
              <w:ind w:firstLine="0"/>
            </w:pPr>
          </w:p>
        </w:tc>
      </w:tr>
      <w:tr w:rsidR="006B2221" w:rsidRPr="006E2DDD" w:rsidTr="00C0617C">
        <w:trPr>
          <w:trHeight w:val="20"/>
        </w:trPr>
        <w:tc>
          <w:tcPr>
            <w:tcW w:w="3085" w:type="dxa"/>
          </w:tcPr>
          <w:p w:rsidR="006B2221" w:rsidRPr="006E2DDD" w:rsidRDefault="006B2221" w:rsidP="00970B25">
            <w:pPr>
              <w:ind w:firstLine="0"/>
              <w:jc w:val="left"/>
              <w:rPr>
                <w:lang w:val="en-US"/>
              </w:rPr>
            </w:pPr>
            <w:r w:rsidRPr="006E2DDD">
              <w:rPr>
                <w:sz w:val="22"/>
                <w:szCs w:val="22"/>
              </w:rPr>
              <w:t>Бытовое обслуживание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3.3</w:t>
            </w:r>
          </w:p>
        </w:tc>
        <w:tc>
          <w:tcPr>
            <w:tcW w:w="4820" w:type="dxa"/>
            <w:vMerge w:val="restart"/>
          </w:tcPr>
          <w:p w:rsidR="006B2221" w:rsidRPr="006E2DDD" w:rsidRDefault="006B2221" w:rsidP="00970B25">
            <w:pPr>
              <w:tabs>
                <w:tab w:val="center" w:pos="4677"/>
                <w:tab w:val="right" w:pos="9355"/>
              </w:tabs>
              <w:ind w:firstLine="0"/>
              <w:jc w:val="left"/>
            </w:pPr>
            <w:r w:rsidRPr="006E2DDD">
              <w:rPr>
                <w:sz w:val="22"/>
                <w:szCs w:val="22"/>
              </w:rPr>
              <w:t xml:space="preserve">Минимальная </w:t>
            </w:r>
            <w:proofErr w:type="gramStart"/>
            <w:r w:rsidRPr="006E2DDD">
              <w:rPr>
                <w:sz w:val="22"/>
                <w:szCs w:val="22"/>
              </w:rPr>
              <w:t>площадь  участка</w:t>
            </w:r>
            <w:proofErr w:type="gramEnd"/>
            <w:r w:rsidRPr="006E2DDD">
              <w:rPr>
                <w:sz w:val="22"/>
                <w:szCs w:val="22"/>
              </w:rPr>
              <w:t>:</w:t>
            </w:r>
          </w:p>
          <w:p w:rsidR="006B2221" w:rsidRPr="006E2DDD" w:rsidRDefault="006B2221" w:rsidP="00970B25">
            <w:pPr>
              <w:ind w:firstLine="0"/>
              <w:jc w:val="left"/>
            </w:pPr>
            <w:r w:rsidRPr="006E2DDD">
              <w:rPr>
                <w:sz w:val="22"/>
                <w:szCs w:val="22"/>
              </w:rPr>
              <w:t>- 200 кв. м;</w:t>
            </w:r>
          </w:p>
          <w:p w:rsidR="006B2221" w:rsidRPr="006E2DDD" w:rsidRDefault="006B2221" w:rsidP="00970B25">
            <w:pPr>
              <w:ind w:firstLine="0"/>
              <w:jc w:val="left"/>
            </w:pPr>
            <w:r w:rsidRPr="006E2DDD">
              <w:rPr>
                <w:sz w:val="22"/>
                <w:szCs w:val="22"/>
              </w:rPr>
              <w:t xml:space="preserve">Максимальная площадь участка: </w:t>
            </w:r>
          </w:p>
          <w:p w:rsidR="006B2221" w:rsidRPr="006E2DDD" w:rsidRDefault="006B2221" w:rsidP="00970B25">
            <w:pPr>
              <w:ind w:firstLine="0"/>
              <w:jc w:val="left"/>
            </w:pPr>
            <w:r w:rsidRPr="006E2DDD">
              <w:rPr>
                <w:sz w:val="22"/>
                <w:szCs w:val="22"/>
              </w:rPr>
              <w:t>- не подлежит установлению.</w:t>
            </w:r>
          </w:p>
          <w:p w:rsidR="006B2221" w:rsidRPr="006E2DDD" w:rsidRDefault="006B2221" w:rsidP="00970B25">
            <w:pPr>
              <w:ind w:firstLine="0"/>
              <w:jc w:val="left"/>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lastRenderedPageBreak/>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ind w:firstLine="0"/>
            </w:pPr>
            <w:r w:rsidRPr="006E2DDD">
              <w:rPr>
                <w:sz w:val="22"/>
                <w:szCs w:val="22"/>
              </w:rPr>
              <w:t>Расстояние от границ смежного земельного участка:</w:t>
            </w:r>
          </w:p>
          <w:p w:rsidR="006B2221" w:rsidRPr="006E2DDD" w:rsidRDefault="006B2221" w:rsidP="00CE3720">
            <w:pPr>
              <w:ind w:firstLine="0"/>
              <w:rPr>
                <w:strike/>
              </w:rPr>
            </w:pPr>
            <w:r w:rsidRPr="006E2DDD">
              <w:rPr>
                <w:sz w:val="22"/>
                <w:szCs w:val="22"/>
              </w:rPr>
              <w:t>- 5 м до выступающих конструктивных элементов (крыльцо, пандус, приямок, отмостка и т.д.) основного здания</w:t>
            </w:r>
          </w:p>
          <w:p w:rsidR="006B2221" w:rsidRPr="006E2DDD" w:rsidRDefault="006B2221" w:rsidP="00970B25">
            <w:pPr>
              <w:autoSpaceDE w:val="0"/>
              <w:autoSpaceDN w:val="0"/>
              <w:adjustRightInd w:val="0"/>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ind w:firstLine="0"/>
              <w:rPr>
                <w:strike/>
              </w:rPr>
            </w:pPr>
            <w:r w:rsidRPr="006E2DDD">
              <w:rPr>
                <w:sz w:val="22"/>
                <w:szCs w:val="22"/>
              </w:rPr>
              <w:t>Максимальный процент застройки в границах земельного участка – 75%</w:t>
            </w:r>
          </w:p>
        </w:tc>
        <w:tc>
          <w:tcPr>
            <w:tcW w:w="4329" w:type="dxa"/>
            <w:vMerge w:val="restart"/>
          </w:tcPr>
          <w:p w:rsidR="006B2221" w:rsidRPr="006E2DDD" w:rsidRDefault="006B2221" w:rsidP="00970B25">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w:t>
            </w:r>
            <w:r w:rsidRPr="006E2DDD">
              <w:rPr>
                <w:sz w:val="22"/>
                <w:szCs w:val="22"/>
              </w:rPr>
              <w:lastRenderedPageBreak/>
              <w:t>регламентов и в соответствии с  действующим законодательством.</w:t>
            </w:r>
          </w:p>
        </w:tc>
      </w:tr>
      <w:tr w:rsidR="006B2221" w:rsidRPr="006E2DDD" w:rsidTr="00C0617C">
        <w:trPr>
          <w:trHeight w:val="20"/>
        </w:trPr>
        <w:tc>
          <w:tcPr>
            <w:tcW w:w="3085" w:type="dxa"/>
          </w:tcPr>
          <w:p w:rsidR="006B2221" w:rsidRPr="006E2DDD" w:rsidRDefault="006B2221" w:rsidP="00970B25">
            <w:pPr>
              <w:ind w:firstLine="0"/>
              <w:jc w:val="left"/>
              <w:rPr>
                <w:lang w:val="en-US"/>
              </w:rPr>
            </w:pPr>
            <w:r w:rsidRPr="006E2DDD">
              <w:rPr>
                <w:sz w:val="22"/>
                <w:szCs w:val="22"/>
              </w:rPr>
              <w:t>Гостиничное обслуживание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4.7</w:t>
            </w:r>
          </w:p>
        </w:tc>
        <w:tc>
          <w:tcPr>
            <w:tcW w:w="4820" w:type="dxa"/>
            <w:vMerge/>
          </w:tcPr>
          <w:p w:rsidR="006B2221" w:rsidRPr="006E2DDD" w:rsidRDefault="006B2221" w:rsidP="00970B25">
            <w:pPr>
              <w:tabs>
                <w:tab w:val="center" w:pos="4677"/>
                <w:tab w:val="right" w:pos="9355"/>
              </w:tabs>
              <w:ind w:firstLine="0"/>
              <w:jc w:val="left"/>
            </w:pPr>
          </w:p>
        </w:tc>
        <w:tc>
          <w:tcPr>
            <w:tcW w:w="4329" w:type="dxa"/>
            <w:vMerge/>
          </w:tcPr>
          <w:p w:rsidR="006B2221" w:rsidRPr="006E2DDD" w:rsidRDefault="006B2221" w:rsidP="00970B25">
            <w:pPr>
              <w:ind w:firstLine="0"/>
            </w:pPr>
          </w:p>
        </w:tc>
      </w:tr>
      <w:tr w:rsidR="006B2221" w:rsidRPr="006E2DDD" w:rsidTr="00C0617C">
        <w:trPr>
          <w:trHeight w:val="20"/>
        </w:trPr>
        <w:tc>
          <w:tcPr>
            <w:tcW w:w="3085" w:type="dxa"/>
          </w:tcPr>
          <w:p w:rsidR="006B2221" w:rsidRPr="006E2DDD" w:rsidRDefault="006B2221" w:rsidP="00970B25">
            <w:pPr>
              <w:ind w:firstLine="0"/>
              <w:jc w:val="left"/>
            </w:pPr>
            <w:r w:rsidRPr="006E2DDD">
              <w:rPr>
                <w:bCs/>
                <w:sz w:val="22"/>
                <w:szCs w:val="22"/>
              </w:rPr>
              <w:t>Общественное питание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4.6</w:t>
            </w:r>
          </w:p>
        </w:tc>
        <w:tc>
          <w:tcPr>
            <w:tcW w:w="4820" w:type="dxa"/>
            <w:vMerge/>
          </w:tcPr>
          <w:p w:rsidR="006B2221" w:rsidRPr="006E2DDD" w:rsidRDefault="006B2221" w:rsidP="00970B25">
            <w:pPr>
              <w:tabs>
                <w:tab w:val="center" w:pos="4677"/>
                <w:tab w:val="right" w:pos="9355"/>
              </w:tabs>
              <w:ind w:firstLine="0"/>
              <w:jc w:val="left"/>
            </w:pPr>
          </w:p>
        </w:tc>
        <w:tc>
          <w:tcPr>
            <w:tcW w:w="4329" w:type="dxa"/>
            <w:vMerge/>
          </w:tcPr>
          <w:p w:rsidR="006B2221" w:rsidRPr="006E2DDD" w:rsidRDefault="006B2221" w:rsidP="00970B25">
            <w:pPr>
              <w:ind w:firstLine="0"/>
            </w:pPr>
          </w:p>
        </w:tc>
      </w:tr>
      <w:tr w:rsidR="006B2221" w:rsidRPr="006E2DDD" w:rsidTr="00C0617C">
        <w:trPr>
          <w:trHeight w:val="20"/>
        </w:trPr>
        <w:tc>
          <w:tcPr>
            <w:tcW w:w="3085" w:type="dxa"/>
          </w:tcPr>
          <w:p w:rsidR="006B2221" w:rsidRPr="006E2DDD" w:rsidRDefault="006B2221" w:rsidP="00970B25">
            <w:pPr>
              <w:tabs>
                <w:tab w:val="center" w:pos="1116"/>
              </w:tabs>
              <w:ind w:firstLine="0"/>
              <w:jc w:val="left"/>
              <w:rPr>
                <w:lang w:val="en-US"/>
              </w:rPr>
            </w:pPr>
            <w:r w:rsidRPr="006E2DDD">
              <w:rPr>
                <w:sz w:val="22"/>
                <w:szCs w:val="22"/>
              </w:rPr>
              <w:t>Амбулаторное ветеринарное обслуживание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3.10.1</w:t>
            </w:r>
          </w:p>
        </w:tc>
        <w:tc>
          <w:tcPr>
            <w:tcW w:w="4820" w:type="dxa"/>
            <w:vMerge/>
          </w:tcPr>
          <w:p w:rsidR="006B2221" w:rsidRPr="006E2DDD" w:rsidRDefault="006B2221" w:rsidP="00970B25">
            <w:pPr>
              <w:tabs>
                <w:tab w:val="center" w:pos="4677"/>
                <w:tab w:val="right" w:pos="9355"/>
              </w:tabs>
              <w:ind w:firstLine="0"/>
              <w:jc w:val="left"/>
            </w:pPr>
          </w:p>
        </w:tc>
        <w:tc>
          <w:tcPr>
            <w:tcW w:w="4329" w:type="dxa"/>
            <w:vMerge/>
          </w:tcPr>
          <w:p w:rsidR="006B2221" w:rsidRPr="006E2DDD" w:rsidRDefault="006B2221" w:rsidP="00970B25">
            <w:pPr>
              <w:ind w:firstLine="0"/>
            </w:pPr>
          </w:p>
        </w:tc>
      </w:tr>
    </w:tbl>
    <w:p w:rsidR="006B2221" w:rsidRPr="006E2DDD" w:rsidRDefault="006B2221" w:rsidP="00915E29">
      <w:pPr>
        <w:spacing w:before="120" w:after="120"/>
        <w:ind w:left="567" w:firstLine="0"/>
        <w:rPr>
          <w:b/>
          <w:sz w:val="20"/>
          <w:szCs w:val="20"/>
        </w:rPr>
      </w:pPr>
      <w:r w:rsidRPr="006E2DDD">
        <w:rPr>
          <w:b/>
          <w:sz w:val="20"/>
          <w:szCs w:val="20"/>
        </w:rPr>
        <w:t>ВСПОМОГАТЕЛЬНЫЕ ВИДЫ И ПАРАМЕТРЫ РАЗРЕШЁННОГО ИСПОЛЬЗОВАНИЯ ЗЕМЕЛЬНЫХ УЧАСТКОВ И ОБЪЕКТОВ КАПИТАЛЬНОГО СТРОИТЕЛЬСТВА</w:t>
      </w:r>
      <w:r w:rsidRPr="006E2DDD">
        <w:rPr>
          <w:color w:val="FF0000"/>
          <w:sz w:val="22"/>
          <w:szCs w:val="22"/>
        </w:rPr>
        <w:t xml:space="preserve"> </w:t>
      </w:r>
      <w:r w:rsidRPr="006E2DDD">
        <w:rPr>
          <w:color w:val="000000"/>
          <w:sz w:val="22"/>
          <w:szCs w:val="22"/>
        </w:rPr>
        <w:t>Нет</w:t>
      </w:r>
    </w:p>
    <w:p w:rsidR="006B2221" w:rsidRPr="006E2DDD" w:rsidRDefault="006B2221" w:rsidP="00057820">
      <w:pPr>
        <w:ind w:left="567"/>
        <w:rPr>
          <w:b/>
          <w:sz w:val="20"/>
          <w:szCs w:val="20"/>
        </w:rPr>
      </w:pPr>
      <w:r w:rsidRPr="006E2DDD">
        <w:rPr>
          <w:b/>
          <w:sz w:val="20"/>
          <w:szCs w:val="20"/>
        </w:rPr>
        <w:br w:type="page"/>
      </w:r>
      <w:r w:rsidRPr="006E2DDD">
        <w:rPr>
          <w:b/>
          <w:sz w:val="20"/>
          <w:szCs w:val="20"/>
        </w:rPr>
        <w:lastRenderedPageBreak/>
        <w:t>РАСЧЕТНЫЕ ПОКАЗАТЕЛИ МИНИМАЛЬНО ДОПУСТИМОГО УРОВНЯ ОБЕСПЕЧЕННОСТИ ТЕРРИТОРИИ ОБЪЕКТАМИ КОММУНАЛЬНОЙ,</w:t>
      </w:r>
    </w:p>
    <w:p w:rsidR="006B2221" w:rsidRPr="006E2DDD" w:rsidRDefault="006B2221" w:rsidP="00057820">
      <w:pPr>
        <w:ind w:left="567"/>
        <w:rPr>
          <w:b/>
          <w:sz w:val="20"/>
          <w:szCs w:val="20"/>
        </w:rPr>
      </w:pPr>
      <w:r w:rsidRPr="006E2DDD">
        <w:rPr>
          <w:b/>
          <w:sz w:val="20"/>
          <w:szCs w:val="20"/>
        </w:rPr>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6B2221" w:rsidRPr="006E2DDD" w:rsidRDefault="006B2221" w:rsidP="00970B32">
      <w:pPr>
        <w:spacing w:before="160" w:after="160"/>
        <w:jc w:val="center"/>
        <w:rPr>
          <w:b/>
          <w:sz w:val="20"/>
          <w:szCs w:val="16"/>
        </w:rPr>
      </w:pPr>
      <w:r w:rsidRPr="006E2DDD">
        <w:rPr>
          <w:b/>
          <w:sz w:val="22"/>
          <w:szCs w:val="16"/>
        </w:rPr>
        <w:t xml:space="preserve">Для объектов социальной сферы местного значения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051"/>
        <w:gridCol w:w="2730"/>
        <w:gridCol w:w="2938"/>
        <w:gridCol w:w="4281"/>
      </w:tblGrid>
      <w:tr w:rsidR="006B2221" w:rsidRPr="006E2DDD" w:rsidTr="00970B25">
        <w:trPr>
          <w:trHeight w:val="20"/>
        </w:trPr>
        <w:tc>
          <w:tcPr>
            <w:tcW w:w="600" w:type="pct"/>
            <w:vMerge w:val="restart"/>
            <w:vAlign w:val="center"/>
          </w:tcPr>
          <w:p w:rsidR="006B2221" w:rsidRPr="006E2DDD" w:rsidRDefault="006B2221" w:rsidP="00970B25">
            <w:pPr>
              <w:pStyle w:val="af3"/>
              <w:rPr>
                <w:sz w:val="22"/>
                <w:szCs w:val="22"/>
              </w:rPr>
            </w:pPr>
            <w:r w:rsidRPr="006E2DDD">
              <w:rPr>
                <w:sz w:val="22"/>
                <w:szCs w:val="22"/>
              </w:rPr>
              <w:t>Тип застройки</w:t>
            </w:r>
          </w:p>
        </w:tc>
        <w:tc>
          <w:tcPr>
            <w:tcW w:w="1033" w:type="pct"/>
            <w:vMerge w:val="restart"/>
            <w:vAlign w:val="center"/>
          </w:tcPr>
          <w:p w:rsidR="006B2221" w:rsidRPr="006E2DDD" w:rsidRDefault="006B2221" w:rsidP="00970B25">
            <w:pPr>
              <w:pStyle w:val="af3"/>
              <w:rPr>
                <w:sz w:val="22"/>
                <w:szCs w:val="22"/>
              </w:rPr>
            </w:pPr>
            <w:r w:rsidRPr="006E2DDD">
              <w:rPr>
                <w:sz w:val="22"/>
                <w:szCs w:val="22"/>
              </w:rPr>
              <w:t xml:space="preserve">Вид объекта </w:t>
            </w:r>
          </w:p>
        </w:tc>
        <w:tc>
          <w:tcPr>
            <w:tcW w:w="1920" w:type="pct"/>
            <w:gridSpan w:val="2"/>
            <w:vAlign w:val="center"/>
          </w:tcPr>
          <w:p w:rsidR="006B2221" w:rsidRPr="006E2DDD" w:rsidRDefault="006B2221" w:rsidP="00970B25">
            <w:pPr>
              <w:pStyle w:val="af3"/>
              <w:rPr>
                <w:sz w:val="22"/>
                <w:szCs w:val="22"/>
              </w:rPr>
            </w:pPr>
            <w:r w:rsidRPr="006E2DDD">
              <w:rPr>
                <w:sz w:val="22"/>
                <w:szCs w:val="22"/>
              </w:rPr>
              <w:t xml:space="preserve">Обеспеченность объектами </w:t>
            </w:r>
          </w:p>
        </w:tc>
        <w:tc>
          <w:tcPr>
            <w:tcW w:w="1447" w:type="pct"/>
            <w:vMerge w:val="restart"/>
            <w:vAlign w:val="center"/>
          </w:tcPr>
          <w:p w:rsidR="006B2221" w:rsidRPr="006E2DDD" w:rsidRDefault="006B2221" w:rsidP="00970B25">
            <w:pPr>
              <w:pStyle w:val="af3"/>
              <w:rPr>
                <w:sz w:val="22"/>
                <w:szCs w:val="22"/>
              </w:rPr>
            </w:pPr>
            <w:r w:rsidRPr="006E2DDD">
              <w:rPr>
                <w:sz w:val="22"/>
                <w:szCs w:val="22"/>
              </w:rPr>
              <w:t>Территориальная доступность объектов, мин. пешеходной доступности</w:t>
            </w:r>
          </w:p>
        </w:tc>
      </w:tr>
      <w:tr w:rsidR="006B2221" w:rsidRPr="006E2DDD" w:rsidTr="00970B25">
        <w:trPr>
          <w:trHeight w:val="20"/>
        </w:trPr>
        <w:tc>
          <w:tcPr>
            <w:tcW w:w="600" w:type="pct"/>
            <w:vMerge/>
          </w:tcPr>
          <w:p w:rsidR="006B2221" w:rsidRPr="006E2DDD" w:rsidRDefault="006B2221" w:rsidP="00970B25">
            <w:pPr>
              <w:jc w:val="center"/>
              <w:rPr>
                <w:b/>
              </w:rPr>
            </w:pPr>
          </w:p>
        </w:tc>
        <w:tc>
          <w:tcPr>
            <w:tcW w:w="1033" w:type="pct"/>
            <w:vMerge/>
            <w:vAlign w:val="center"/>
          </w:tcPr>
          <w:p w:rsidR="006B2221" w:rsidRPr="006E2DDD" w:rsidRDefault="006B2221" w:rsidP="00970B25">
            <w:pPr>
              <w:jc w:val="center"/>
              <w:rPr>
                <w:b/>
              </w:rPr>
            </w:pPr>
          </w:p>
        </w:tc>
        <w:tc>
          <w:tcPr>
            <w:tcW w:w="925" w:type="pct"/>
            <w:vAlign w:val="center"/>
          </w:tcPr>
          <w:p w:rsidR="006B2221" w:rsidRPr="006E2DDD" w:rsidRDefault="006B2221" w:rsidP="00970B25">
            <w:pPr>
              <w:pStyle w:val="af3"/>
              <w:rPr>
                <w:sz w:val="22"/>
                <w:szCs w:val="22"/>
              </w:rPr>
            </w:pPr>
            <w:r w:rsidRPr="006E2DDD">
              <w:rPr>
                <w:sz w:val="22"/>
                <w:szCs w:val="22"/>
              </w:rPr>
              <w:t>Потребность в мощности объекта на 10 га территории объектов жилого назначения, мест</w:t>
            </w:r>
          </w:p>
        </w:tc>
        <w:tc>
          <w:tcPr>
            <w:tcW w:w="995" w:type="pct"/>
            <w:vAlign w:val="center"/>
          </w:tcPr>
          <w:p w:rsidR="006B2221" w:rsidRPr="006E2DDD" w:rsidRDefault="006B2221" w:rsidP="00970B25">
            <w:pPr>
              <w:pStyle w:val="af3"/>
              <w:rPr>
                <w:sz w:val="22"/>
                <w:szCs w:val="22"/>
              </w:rPr>
            </w:pPr>
            <w:r w:rsidRPr="006E2DDD">
              <w:rPr>
                <w:sz w:val="22"/>
                <w:szCs w:val="22"/>
              </w:rPr>
              <w:t>потребность в территории, для размещения на 10 га территории объектов жилого назначения, кв. м</w:t>
            </w:r>
          </w:p>
        </w:tc>
        <w:tc>
          <w:tcPr>
            <w:tcW w:w="1447" w:type="pct"/>
            <w:vMerge/>
            <w:vAlign w:val="center"/>
          </w:tcPr>
          <w:p w:rsidR="006B2221" w:rsidRPr="006E2DDD" w:rsidRDefault="006B2221" w:rsidP="00970B25">
            <w:pPr>
              <w:jc w:val="center"/>
              <w:rPr>
                <w:b/>
              </w:rPr>
            </w:pPr>
          </w:p>
        </w:tc>
      </w:tr>
      <w:tr w:rsidR="006B2221" w:rsidRPr="006E2DDD" w:rsidTr="00970B25">
        <w:trPr>
          <w:trHeight w:val="563"/>
        </w:trPr>
        <w:tc>
          <w:tcPr>
            <w:tcW w:w="600" w:type="pct"/>
            <w:vMerge w:val="restart"/>
          </w:tcPr>
          <w:p w:rsidR="006B2221" w:rsidRPr="006E2DDD" w:rsidRDefault="006B2221" w:rsidP="00970B25">
            <w:pPr>
              <w:ind w:firstLine="0"/>
              <w:jc w:val="left"/>
            </w:pPr>
            <w:r w:rsidRPr="006E2DDD">
              <w:rPr>
                <w:sz w:val="22"/>
                <w:szCs w:val="22"/>
              </w:rPr>
              <w:t>Индивидуальная жилая застройка с размером земельного участка до 600 кв. м.</w:t>
            </w:r>
          </w:p>
        </w:tc>
        <w:tc>
          <w:tcPr>
            <w:tcW w:w="1033" w:type="pct"/>
            <w:vAlign w:val="center"/>
          </w:tcPr>
          <w:p w:rsidR="006B2221" w:rsidRPr="006E2DDD" w:rsidRDefault="006B2221" w:rsidP="00970B25">
            <w:pPr>
              <w:ind w:firstLine="35"/>
              <w:jc w:val="left"/>
            </w:pPr>
            <w:r w:rsidRPr="006E2DDD">
              <w:rPr>
                <w:sz w:val="22"/>
                <w:szCs w:val="22"/>
              </w:rPr>
              <w:t>дошкольные образовательные организации</w:t>
            </w:r>
          </w:p>
        </w:tc>
        <w:tc>
          <w:tcPr>
            <w:tcW w:w="925" w:type="pct"/>
            <w:vAlign w:val="center"/>
          </w:tcPr>
          <w:p w:rsidR="006B2221" w:rsidRPr="006E2DDD" w:rsidRDefault="006B2221" w:rsidP="00970B25">
            <w:pPr>
              <w:jc w:val="left"/>
            </w:pPr>
            <w:r w:rsidRPr="006E2DDD">
              <w:rPr>
                <w:sz w:val="22"/>
                <w:szCs w:val="22"/>
              </w:rPr>
              <w:t>40</w:t>
            </w:r>
          </w:p>
        </w:tc>
        <w:tc>
          <w:tcPr>
            <w:tcW w:w="995" w:type="pct"/>
            <w:vAlign w:val="center"/>
          </w:tcPr>
          <w:p w:rsidR="006B2221" w:rsidRPr="006E2DDD" w:rsidRDefault="006B2221" w:rsidP="00970B25">
            <w:pPr>
              <w:jc w:val="left"/>
            </w:pPr>
            <w:r w:rsidRPr="006E2DDD">
              <w:rPr>
                <w:sz w:val="22"/>
                <w:szCs w:val="22"/>
              </w:rPr>
              <w:t>1100</w:t>
            </w:r>
          </w:p>
        </w:tc>
        <w:tc>
          <w:tcPr>
            <w:tcW w:w="1447" w:type="pct"/>
            <w:vAlign w:val="center"/>
          </w:tcPr>
          <w:p w:rsidR="006B2221" w:rsidRPr="006E2DDD" w:rsidRDefault="006B2221" w:rsidP="00970B25">
            <w:pPr>
              <w:jc w:val="left"/>
            </w:pPr>
            <w:r w:rsidRPr="006E2DDD">
              <w:rPr>
                <w:sz w:val="22"/>
                <w:szCs w:val="22"/>
              </w:rPr>
              <w:t>10</w:t>
            </w:r>
          </w:p>
        </w:tc>
      </w:tr>
      <w:tr w:rsidR="006B2221" w:rsidRPr="006E2DDD" w:rsidTr="00970B25">
        <w:trPr>
          <w:trHeight w:val="20"/>
        </w:trPr>
        <w:tc>
          <w:tcPr>
            <w:tcW w:w="600" w:type="pct"/>
            <w:vMerge/>
          </w:tcPr>
          <w:p w:rsidR="006B2221" w:rsidRPr="006E2DDD" w:rsidRDefault="006B2221" w:rsidP="00970B25">
            <w:pPr>
              <w:jc w:val="left"/>
            </w:pPr>
          </w:p>
        </w:tc>
        <w:tc>
          <w:tcPr>
            <w:tcW w:w="1033" w:type="pct"/>
            <w:vAlign w:val="center"/>
          </w:tcPr>
          <w:p w:rsidR="006B2221" w:rsidRPr="006E2DDD" w:rsidRDefault="006B2221" w:rsidP="00970B25">
            <w:pPr>
              <w:ind w:firstLine="35"/>
              <w:jc w:val="left"/>
            </w:pPr>
            <w:r w:rsidRPr="006E2DDD">
              <w:rPr>
                <w:sz w:val="22"/>
                <w:szCs w:val="22"/>
              </w:rPr>
              <w:t>общеобразовательные организации</w:t>
            </w:r>
          </w:p>
        </w:tc>
        <w:tc>
          <w:tcPr>
            <w:tcW w:w="925" w:type="pct"/>
            <w:vAlign w:val="center"/>
          </w:tcPr>
          <w:p w:rsidR="006B2221" w:rsidRPr="006E2DDD" w:rsidRDefault="006B2221" w:rsidP="00970B25">
            <w:pPr>
              <w:jc w:val="left"/>
            </w:pPr>
            <w:r w:rsidRPr="006E2DDD">
              <w:rPr>
                <w:sz w:val="22"/>
                <w:szCs w:val="22"/>
              </w:rPr>
              <w:t>45</w:t>
            </w:r>
          </w:p>
        </w:tc>
        <w:tc>
          <w:tcPr>
            <w:tcW w:w="995" w:type="pct"/>
            <w:vAlign w:val="center"/>
          </w:tcPr>
          <w:p w:rsidR="006B2221" w:rsidRPr="006E2DDD" w:rsidRDefault="006B2221" w:rsidP="00970B25">
            <w:pPr>
              <w:jc w:val="left"/>
            </w:pPr>
            <w:r w:rsidRPr="006E2DDD">
              <w:rPr>
                <w:sz w:val="22"/>
                <w:szCs w:val="22"/>
              </w:rPr>
              <w:t>1500</w:t>
            </w:r>
          </w:p>
        </w:tc>
        <w:tc>
          <w:tcPr>
            <w:tcW w:w="1447" w:type="pct"/>
            <w:vAlign w:val="center"/>
          </w:tcPr>
          <w:p w:rsidR="006B2221" w:rsidRPr="006E2DDD" w:rsidRDefault="006B2221" w:rsidP="00970B25">
            <w:pPr>
              <w:jc w:val="left"/>
            </w:pPr>
            <w:r w:rsidRPr="006E2DDD">
              <w:rPr>
                <w:sz w:val="22"/>
                <w:szCs w:val="22"/>
              </w:rPr>
              <w:t>15</w:t>
            </w:r>
          </w:p>
        </w:tc>
      </w:tr>
      <w:tr w:rsidR="006B2221" w:rsidRPr="006E2DDD" w:rsidTr="00970B25">
        <w:trPr>
          <w:trHeight w:val="20"/>
        </w:trPr>
        <w:tc>
          <w:tcPr>
            <w:tcW w:w="600" w:type="pct"/>
            <w:vMerge/>
          </w:tcPr>
          <w:p w:rsidR="006B2221" w:rsidRPr="006E2DDD" w:rsidRDefault="006B2221" w:rsidP="00970B25">
            <w:pPr>
              <w:jc w:val="left"/>
            </w:pPr>
          </w:p>
        </w:tc>
        <w:tc>
          <w:tcPr>
            <w:tcW w:w="1033" w:type="pct"/>
            <w:vAlign w:val="center"/>
          </w:tcPr>
          <w:p w:rsidR="006B2221" w:rsidRPr="006E2DDD" w:rsidRDefault="006B2221" w:rsidP="00970B25">
            <w:pPr>
              <w:ind w:firstLine="35"/>
              <w:jc w:val="left"/>
            </w:pPr>
            <w:r w:rsidRPr="006E2DDD">
              <w:rPr>
                <w:sz w:val="22"/>
                <w:szCs w:val="22"/>
              </w:rPr>
              <w:t>организации дополнительного образования</w:t>
            </w:r>
          </w:p>
        </w:tc>
        <w:tc>
          <w:tcPr>
            <w:tcW w:w="925" w:type="pct"/>
            <w:vAlign w:val="center"/>
          </w:tcPr>
          <w:p w:rsidR="006B2221" w:rsidRPr="006E2DDD" w:rsidRDefault="006B2221" w:rsidP="00970B25">
            <w:pPr>
              <w:jc w:val="left"/>
            </w:pPr>
            <w:r w:rsidRPr="006E2DDD">
              <w:rPr>
                <w:sz w:val="22"/>
                <w:szCs w:val="22"/>
              </w:rPr>
              <w:t>35</w:t>
            </w:r>
          </w:p>
        </w:tc>
        <w:tc>
          <w:tcPr>
            <w:tcW w:w="995" w:type="pct"/>
            <w:vAlign w:val="center"/>
          </w:tcPr>
          <w:p w:rsidR="006B2221" w:rsidRPr="006E2DDD" w:rsidRDefault="006B2221" w:rsidP="00970B25">
            <w:pPr>
              <w:jc w:val="left"/>
            </w:pPr>
            <w:r w:rsidRPr="006E2DDD">
              <w:rPr>
                <w:sz w:val="22"/>
                <w:szCs w:val="22"/>
              </w:rPr>
              <w:t>300</w:t>
            </w:r>
          </w:p>
        </w:tc>
        <w:tc>
          <w:tcPr>
            <w:tcW w:w="1447" w:type="pct"/>
            <w:vAlign w:val="center"/>
          </w:tcPr>
          <w:p w:rsidR="006B2221" w:rsidRPr="006E2DDD" w:rsidRDefault="006B2221" w:rsidP="00970B25">
            <w:pPr>
              <w:jc w:val="left"/>
            </w:pPr>
            <w:r w:rsidRPr="006E2DDD">
              <w:rPr>
                <w:sz w:val="22"/>
                <w:szCs w:val="22"/>
              </w:rPr>
              <w:t>15</w:t>
            </w:r>
          </w:p>
        </w:tc>
      </w:tr>
      <w:tr w:rsidR="006B2221" w:rsidRPr="006E2DDD" w:rsidTr="00970B25">
        <w:trPr>
          <w:trHeight w:val="20"/>
        </w:trPr>
        <w:tc>
          <w:tcPr>
            <w:tcW w:w="600" w:type="pct"/>
            <w:vMerge w:val="restart"/>
          </w:tcPr>
          <w:p w:rsidR="006B2221" w:rsidRPr="006E2DDD" w:rsidRDefault="006B2221" w:rsidP="00970B25">
            <w:pPr>
              <w:ind w:firstLine="0"/>
              <w:jc w:val="left"/>
            </w:pPr>
            <w:r w:rsidRPr="006E2DDD">
              <w:rPr>
                <w:sz w:val="22"/>
                <w:szCs w:val="22"/>
              </w:rPr>
              <w:t>Индивидуальная жилая застройка с размером земельного участка до 1000 кв. м</w:t>
            </w:r>
          </w:p>
        </w:tc>
        <w:tc>
          <w:tcPr>
            <w:tcW w:w="1033" w:type="pct"/>
            <w:vAlign w:val="center"/>
          </w:tcPr>
          <w:p w:rsidR="006B2221" w:rsidRPr="006E2DDD" w:rsidRDefault="006B2221" w:rsidP="00970B25">
            <w:pPr>
              <w:ind w:firstLine="35"/>
              <w:jc w:val="left"/>
            </w:pPr>
            <w:r w:rsidRPr="006E2DDD">
              <w:rPr>
                <w:sz w:val="22"/>
                <w:szCs w:val="22"/>
              </w:rPr>
              <w:t>дошкольные образовательные организации</w:t>
            </w:r>
          </w:p>
        </w:tc>
        <w:tc>
          <w:tcPr>
            <w:tcW w:w="925" w:type="pct"/>
            <w:vAlign w:val="center"/>
          </w:tcPr>
          <w:p w:rsidR="006B2221" w:rsidRPr="006E2DDD" w:rsidRDefault="006B2221" w:rsidP="00970B25">
            <w:pPr>
              <w:jc w:val="left"/>
            </w:pPr>
            <w:r w:rsidRPr="006E2DDD">
              <w:rPr>
                <w:sz w:val="22"/>
                <w:szCs w:val="22"/>
              </w:rPr>
              <w:t>24</w:t>
            </w:r>
          </w:p>
        </w:tc>
        <w:tc>
          <w:tcPr>
            <w:tcW w:w="995" w:type="pct"/>
            <w:vAlign w:val="center"/>
          </w:tcPr>
          <w:p w:rsidR="006B2221" w:rsidRPr="006E2DDD" w:rsidRDefault="006B2221" w:rsidP="00970B25">
            <w:pPr>
              <w:jc w:val="left"/>
            </w:pPr>
            <w:r w:rsidRPr="006E2DDD">
              <w:rPr>
                <w:sz w:val="22"/>
                <w:szCs w:val="22"/>
              </w:rPr>
              <w:t>600</w:t>
            </w:r>
          </w:p>
        </w:tc>
        <w:tc>
          <w:tcPr>
            <w:tcW w:w="1447" w:type="pct"/>
            <w:vAlign w:val="center"/>
          </w:tcPr>
          <w:p w:rsidR="006B2221" w:rsidRPr="006E2DDD" w:rsidRDefault="006B2221" w:rsidP="00970B25">
            <w:pPr>
              <w:jc w:val="left"/>
            </w:pPr>
            <w:r w:rsidRPr="006E2DDD">
              <w:rPr>
                <w:sz w:val="22"/>
                <w:szCs w:val="22"/>
              </w:rPr>
              <w:t>10</w:t>
            </w:r>
          </w:p>
        </w:tc>
      </w:tr>
      <w:tr w:rsidR="006B2221" w:rsidRPr="006E2DDD" w:rsidTr="00970B25">
        <w:trPr>
          <w:trHeight w:val="20"/>
        </w:trPr>
        <w:tc>
          <w:tcPr>
            <w:tcW w:w="600" w:type="pct"/>
            <w:vMerge/>
          </w:tcPr>
          <w:p w:rsidR="006B2221" w:rsidRPr="006E2DDD" w:rsidRDefault="006B2221" w:rsidP="00970B25">
            <w:pPr>
              <w:ind w:firstLine="0"/>
              <w:jc w:val="left"/>
            </w:pPr>
          </w:p>
        </w:tc>
        <w:tc>
          <w:tcPr>
            <w:tcW w:w="1033" w:type="pct"/>
            <w:vAlign w:val="center"/>
          </w:tcPr>
          <w:p w:rsidR="006B2221" w:rsidRPr="006E2DDD" w:rsidRDefault="006B2221" w:rsidP="00970B25">
            <w:pPr>
              <w:ind w:firstLine="35"/>
              <w:jc w:val="left"/>
            </w:pPr>
            <w:r w:rsidRPr="006E2DDD">
              <w:rPr>
                <w:sz w:val="22"/>
                <w:szCs w:val="22"/>
              </w:rPr>
              <w:t>общеобразовательные организации</w:t>
            </w:r>
          </w:p>
        </w:tc>
        <w:tc>
          <w:tcPr>
            <w:tcW w:w="925" w:type="pct"/>
            <w:vAlign w:val="center"/>
          </w:tcPr>
          <w:p w:rsidR="006B2221" w:rsidRPr="006E2DDD" w:rsidRDefault="006B2221" w:rsidP="00970B25">
            <w:pPr>
              <w:jc w:val="left"/>
            </w:pPr>
            <w:r w:rsidRPr="006E2DDD">
              <w:rPr>
                <w:sz w:val="22"/>
                <w:szCs w:val="22"/>
              </w:rPr>
              <w:t>27</w:t>
            </w:r>
          </w:p>
        </w:tc>
        <w:tc>
          <w:tcPr>
            <w:tcW w:w="995" w:type="pct"/>
            <w:vAlign w:val="center"/>
          </w:tcPr>
          <w:p w:rsidR="006B2221" w:rsidRPr="006E2DDD" w:rsidRDefault="006B2221" w:rsidP="00970B25">
            <w:pPr>
              <w:jc w:val="left"/>
            </w:pPr>
            <w:r w:rsidRPr="006E2DDD">
              <w:rPr>
                <w:sz w:val="22"/>
                <w:szCs w:val="22"/>
              </w:rPr>
              <w:t>900</w:t>
            </w:r>
          </w:p>
        </w:tc>
        <w:tc>
          <w:tcPr>
            <w:tcW w:w="1447" w:type="pct"/>
            <w:vAlign w:val="center"/>
          </w:tcPr>
          <w:p w:rsidR="006B2221" w:rsidRPr="006E2DDD" w:rsidRDefault="006B2221" w:rsidP="00970B25">
            <w:pPr>
              <w:jc w:val="left"/>
            </w:pPr>
            <w:r w:rsidRPr="006E2DDD">
              <w:rPr>
                <w:sz w:val="22"/>
                <w:szCs w:val="22"/>
              </w:rPr>
              <w:t>15</w:t>
            </w:r>
          </w:p>
        </w:tc>
      </w:tr>
      <w:tr w:rsidR="006B2221" w:rsidRPr="006E2DDD" w:rsidTr="00970B25">
        <w:trPr>
          <w:trHeight w:val="20"/>
        </w:trPr>
        <w:tc>
          <w:tcPr>
            <w:tcW w:w="600" w:type="pct"/>
            <w:vMerge/>
          </w:tcPr>
          <w:p w:rsidR="006B2221" w:rsidRPr="006E2DDD" w:rsidRDefault="006B2221" w:rsidP="00970B25">
            <w:pPr>
              <w:ind w:firstLine="0"/>
              <w:jc w:val="left"/>
            </w:pPr>
          </w:p>
        </w:tc>
        <w:tc>
          <w:tcPr>
            <w:tcW w:w="1033" w:type="pct"/>
            <w:vAlign w:val="center"/>
          </w:tcPr>
          <w:p w:rsidR="006B2221" w:rsidRPr="006E2DDD" w:rsidRDefault="006B2221" w:rsidP="00970B25">
            <w:pPr>
              <w:ind w:firstLine="35"/>
              <w:jc w:val="left"/>
            </w:pPr>
            <w:r w:rsidRPr="006E2DDD">
              <w:rPr>
                <w:sz w:val="22"/>
                <w:szCs w:val="22"/>
              </w:rPr>
              <w:t>организации дополнительного образования</w:t>
            </w:r>
          </w:p>
        </w:tc>
        <w:tc>
          <w:tcPr>
            <w:tcW w:w="925" w:type="pct"/>
            <w:vAlign w:val="center"/>
          </w:tcPr>
          <w:p w:rsidR="006B2221" w:rsidRPr="006E2DDD" w:rsidRDefault="006B2221" w:rsidP="00970B25">
            <w:pPr>
              <w:jc w:val="left"/>
            </w:pPr>
            <w:r w:rsidRPr="006E2DDD">
              <w:rPr>
                <w:sz w:val="22"/>
                <w:szCs w:val="22"/>
              </w:rPr>
              <w:t>21</w:t>
            </w:r>
          </w:p>
        </w:tc>
        <w:tc>
          <w:tcPr>
            <w:tcW w:w="995" w:type="pct"/>
            <w:vAlign w:val="center"/>
          </w:tcPr>
          <w:p w:rsidR="006B2221" w:rsidRPr="006E2DDD" w:rsidRDefault="006B2221" w:rsidP="00970B25">
            <w:pPr>
              <w:jc w:val="left"/>
            </w:pPr>
            <w:r w:rsidRPr="006E2DDD">
              <w:rPr>
                <w:sz w:val="22"/>
                <w:szCs w:val="22"/>
              </w:rPr>
              <w:t>200</w:t>
            </w:r>
          </w:p>
        </w:tc>
        <w:tc>
          <w:tcPr>
            <w:tcW w:w="1447" w:type="pct"/>
            <w:vAlign w:val="center"/>
          </w:tcPr>
          <w:p w:rsidR="006B2221" w:rsidRPr="006E2DDD" w:rsidRDefault="006B2221" w:rsidP="00970B25">
            <w:pPr>
              <w:jc w:val="left"/>
            </w:pPr>
            <w:r w:rsidRPr="006E2DDD">
              <w:rPr>
                <w:sz w:val="22"/>
                <w:szCs w:val="22"/>
              </w:rPr>
              <w:t>20</w:t>
            </w:r>
          </w:p>
        </w:tc>
      </w:tr>
      <w:tr w:rsidR="006B2221" w:rsidRPr="006E2DDD" w:rsidTr="00970B25">
        <w:trPr>
          <w:trHeight w:val="20"/>
        </w:trPr>
        <w:tc>
          <w:tcPr>
            <w:tcW w:w="600" w:type="pct"/>
            <w:vMerge w:val="restart"/>
          </w:tcPr>
          <w:p w:rsidR="006B2221" w:rsidRPr="006E2DDD" w:rsidRDefault="006B2221" w:rsidP="00970B25">
            <w:pPr>
              <w:ind w:firstLine="0"/>
              <w:jc w:val="left"/>
            </w:pPr>
            <w:r w:rsidRPr="006E2DDD">
              <w:rPr>
                <w:sz w:val="22"/>
                <w:szCs w:val="22"/>
              </w:rPr>
              <w:t>Индивидуальная жилая застройка с размером земельного участка до 1800 кв. м</w:t>
            </w:r>
          </w:p>
        </w:tc>
        <w:tc>
          <w:tcPr>
            <w:tcW w:w="1033" w:type="pct"/>
            <w:vAlign w:val="center"/>
          </w:tcPr>
          <w:p w:rsidR="006B2221" w:rsidRPr="006E2DDD" w:rsidRDefault="006B2221" w:rsidP="00970B25">
            <w:pPr>
              <w:ind w:firstLine="35"/>
              <w:jc w:val="left"/>
            </w:pPr>
            <w:r w:rsidRPr="006E2DDD">
              <w:rPr>
                <w:sz w:val="22"/>
                <w:szCs w:val="22"/>
              </w:rPr>
              <w:t>дошкольные образовательные организации</w:t>
            </w:r>
          </w:p>
        </w:tc>
        <w:tc>
          <w:tcPr>
            <w:tcW w:w="925" w:type="pct"/>
            <w:vAlign w:val="center"/>
          </w:tcPr>
          <w:p w:rsidR="006B2221" w:rsidRPr="006E2DDD" w:rsidRDefault="006B2221" w:rsidP="00970B25">
            <w:pPr>
              <w:jc w:val="left"/>
            </w:pPr>
            <w:r w:rsidRPr="006E2DDD">
              <w:rPr>
                <w:sz w:val="22"/>
                <w:szCs w:val="22"/>
              </w:rPr>
              <w:t>16</w:t>
            </w:r>
          </w:p>
        </w:tc>
        <w:tc>
          <w:tcPr>
            <w:tcW w:w="995" w:type="pct"/>
            <w:vAlign w:val="center"/>
          </w:tcPr>
          <w:p w:rsidR="006B2221" w:rsidRPr="006E2DDD" w:rsidRDefault="006B2221" w:rsidP="00970B25">
            <w:pPr>
              <w:jc w:val="left"/>
            </w:pPr>
            <w:r w:rsidRPr="006E2DDD">
              <w:rPr>
                <w:sz w:val="22"/>
                <w:szCs w:val="22"/>
              </w:rPr>
              <w:t>400</w:t>
            </w:r>
          </w:p>
        </w:tc>
        <w:tc>
          <w:tcPr>
            <w:tcW w:w="1447" w:type="pct"/>
            <w:vAlign w:val="center"/>
          </w:tcPr>
          <w:p w:rsidR="006B2221" w:rsidRPr="006E2DDD" w:rsidRDefault="006B2221" w:rsidP="00970B25">
            <w:pPr>
              <w:jc w:val="left"/>
            </w:pPr>
            <w:r w:rsidRPr="006E2DDD">
              <w:rPr>
                <w:sz w:val="22"/>
                <w:szCs w:val="22"/>
              </w:rPr>
              <w:t>13</w:t>
            </w:r>
          </w:p>
        </w:tc>
      </w:tr>
      <w:tr w:rsidR="006B2221" w:rsidRPr="006E2DDD" w:rsidTr="00970B25">
        <w:trPr>
          <w:trHeight w:val="20"/>
        </w:trPr>
        <w:tc>
          <w:tcPr>
            <w:tcW w:w="600" w:type="pct"/>
            <w:vMerge/>
          </w:tcPr>
          <w:p w:rsidR="006B2221" w:rsidRPr="006E2DDD" w:rsidRDefault="006B2221" w:rsidP="00970B25">
            <w:pPr>
              <w:jc w:val="left"/>
            </w:pPr>
          </w:p>
        </w:tc>
        <w:tc>
          <w:tcPr>
            <w:tcW w:w="1033" w:type="pct"/>
            <w:vAlign w:val="center"/>
          </w:tcPr>
          <w:p w:rsidR="006B2221" w:rsidRPr="006E2DDD" w:rsidRDefault="006B2221" w:rsidP="00970B25">
            <w:pPr>
              <w:ind w:firstLine="35"/>
              <w:jc w:val="left"/>
            </w:pPr>
            <w:r w:rsidRPr="006E2DDD">
              <w:rPr>
                <w:sz w:val="22"/>
                <w:szCs w:val="22"/>
              </w:rPr>
              <w:t>общеобразовательные организации</w:t>
            </w:r>
          </w:p>
        </w:tc>
        <w:tc>
          <w:tcPr>
            <w:tcW w:w="925" w:type="pct"/>
            <w:vAlign w:val="center"/>
          </w:tcPr>
          <w:p w:rsidR="006B2221" w:rsidRPr="006E2DDD" w:rsidRDefault="006B2221" w:rsidP="00970B25">
            <w:pPr>
              <w:jc w:val="left"/>
            </w:pPr>
            <w:r w:rsidRPr="006E2DDD">
              <w:rPr>
                <w:sz w:val="22"/>
                <w:szCs w:val="22"/>
              </w:rPr>
              <w:t>18</w:t>
            </w:r>
          </w:p>
        </w:tc>
        <w:tc>
          <w:tcPr>
            <w:tcW w:w="995" w:type="pct"/>
            <w:vAlign w:val="center"/>
          </w:tcPr>
          <w:p w:rsidR="006B2221" w:rsidRPr="006E2DDD" w:rsidRDefault="006B2221" w:rsidP="00970B25">
            <w:pPr>
              <w:jc w:val="left"/>
            </w:pPr>
            <w:r w:rsidRPr="006E2DDD">
              <w:rPr>
                <w:sz w:val="22"/>
                <w:szCs w:val="22"/>
              </w:rPr>
              <w:t>700</w:t>
            </w:r>
          </w:p>
        </w:tc>
        <w:tc>
          <w:tcPr>
            <w:tcW w:w="1447" w:type="pct"/>
            <w:vAlign w:val="center"/>
          </w:tcPr>
          <w:p w:rsidR="006B2221" w:rsidRPr="006E2DDD" w:rsidRDefault="006B2221" w:rsidP="00970B25">
            <w:pPr>
              <w:jc w:val="left"/>
            </w:pPr>
            <w:r w:rsidRPr="006E2DDD">
              <w:rPr>
                <w:sz w:val="22"/>
                <w:szCs w:val="22"/>
              </w:rPr>
              <w:t>15</w:t>
            </w:r>
          </w:p>
        </w:tc>
      </w:tr>
      <w:tr w:rsidR="006B2221" w:rsidRPr="006E2DDD" w:rsidTr="00970B25">
        <w:trPr>
          <w:trHeight w:val="20"/>
        </w:trPr>
        <w:tc>
          <w:tcPr>
            <w:tcW w:w="600" w:type="pct"/>
            <w:vMerge/>
          </w:tcPr>
          <w:p w:rsidR="006B2221" w:rsidRPr="006E2DDD" w:rsidRDefault="006B2221" w:rsidP="00970B25">
            <w:pPr>
              <w:jc w:val="left"/>
            </w:pPr>
          </w:p>
        </w:tc>
        <w:tc>
          <w:tcPr>
            <w:tcW w:w="1033" w:type="pct"/>
            <w:vAlign w:val="center"/>
          </w:tcPr>
          <w:p w:rsidR="006B2221" w:rsidRPr="006E2DDD" w:rsidRDefault="006B2221" w:rsidP="00970B25">
            <w:pPr>
              <w:ind w:firstLine="35"/>
              <w:jc w:val="left"/>
            </w:pPr>
            <w:r w:rsidRPr="006E2DDD">
              <w:rPr>
                <w:sz w:val="22"/>
                <w:szCs w:val="22"/>
              </w:rPr>
              <w:t>организации дополнительного образования</w:t>
            </w:r>
          </w:p>
        </w:tc>
        <w:tc>
          <w:tcPr>
            <w:tcW w:w="925" w:type="pct"/>
            <w:vAlign w:val="center"/>
          </w:tcPr>
          <w:p w:rsidR="006B2221" w:rsidRPr="006E2DDD" w:rsidRDefault="006B2221" w:rsidP="00970B25">
            <w:pPr>
              <w:jc w:val="left"/>
            </w:pPr>
            <w:r w:rsidRPr="006E2DDD">
              <w:rPr>
                <w:sz w:val="22"/>
                <w:szCs w:val="22"/>
              </w:rPr>
              <w:t>14</w:t>
            </w:r>
          </w:p>
        </w:tc>
        <w:tc>
          <w:tcPr>
            <w:tcW w:w="995" w:type="pct"/>
            <w:vAlign w:val="center"/>
          </w:tcPr>
          <w:p w:rsidR="006B2221" w:rsidRPr="006E2DDD" w:rsidRDefault="006B2221" w:rsidP="00970B25">
            <w:pPr>
              <w:jc w:val="left"/>
            </w:pPr>
            <w:r w:rsidRPr="006E2DDD">
              <w:rPr>
                <w:sz w:val="22"/>
                <w:szCs w:val="22"/>
              </w:rPr>
              <w:t>100</w:t>
            </w:r>
          </w:p>
        </w:tc>
        <w:tc>
          <w:tcPr>
            <w:tcW w:w="1447" w:type="pct"/>
            <w:vAlign w:val="center"/>
          </w:tcPr>
          <w:p w:rsidR="006B2221" w:rsidRPr="006E2DDD" w:rsidRDefault="006B2221" w:rsidP="00970B25">
            <w:pPr>
              <w:jc w:val="left"/>
            </w:pPr>
            <w:r w:rsidRPr="006E2DDD">
              <w:rPr>
                <w:sz w:val="22"/>
                <w:szCs w:val="22"/>
              </w:rPr>
              <w:t>20</w:t>
            </w:r>
          </w:p>
        </w:tc>
      </w:tr>
      <w:tr w:rsidR="006B2221" w:rsidRPr="006E2DDD" w:rsidTr="00970B25">
        <w:trPr>
          <w:trHeight w:val="20"/>
        </w:trPr>
        <w:tc>
          <w:tcPr>
            <w:tcW w:w="600" w:type="pct"/>
            <w:vMerge w:val="restart"/>
          </w:tcPr>
          <w:p w:rsidR="006B2221" w:rsidRPr="006E2DDD" w:rsidRDefault="006B2221" w:rsidP="00970B25">
            <w:pPr>
              <w:ind w:firstLine="0"/>
              <w:jc w:val="left"/>
            </w:pPr>
            <w:r w:rsidRPr="006E2DDD">
              <w:rPr>
                <w:sz w:val="22"/>
                <w:szCs w:val="22"/>
              </w:rPr>
              <w:t>Малоэтажная многоквартирная жилая застройка</w:t>
            </w:r>
          </w:p>
          <w:p w:rsidR="006B2221" w:rsidRPr="006E2DDD" w:rsidRDefault="006B2221" w:rsidP="00970B25">
            <w:pPr>
              <w:ind w:firstLine="0"/>
              <w:jc w:val="left"/>
            </w:pPr>
            <w:r w:rsidRPr="006E2DDD">
              <w:rPr>
                <w:sz w:val="22"/>
                <w:szCs w:val="22"/>
              </w:rPr>
              <w:lastRenderedPageBreak/>
              <w:t>Блокированная жилая застройка</w:t>
            </w:r>
          </w:p>
        </w:tc>
        <w:tc>
          <w:tcPr>
            <w:tcW w:w="1033" w:type="pct"/>
            <w:vAlign w:val="center"/>
          </w:tcPr>
          <w:p w:rsidR="006B2221" w:rsidRPr="006E2DDD" w:rsidRDefault="006B2221" w:rsidP="00970B25">
            <w:pPr>
              <w:ind w:firstLine="0"/>
              <w:jc w:val="left"/>
            </w:pPr>
            <w:r w:rsidRPr="006E2DDD">
              <w:rPr>
                <w:sz w:val="22"/>
                <w:szCs w:val="22"/>
              </w:rPr>
              <w:lastRenderedPageBreak/>
              <w:t>дошкольные образовательные организации</w:t>
            </w:r>
          </w:p>
        </w:tc>
        <w:tc>
          <w:tcPr>
            <w:tcW w:w="925" w:type="pct"/>
            <w:vAlign w:val="center"/>
          </w:tcPr>
          <w:p w:rsidR="006B2221" w:rsidRPr="006E2DDD" w:rsidRDefault="006B2221" w:rsidP="00970B25">
            <w:pPr>
              <w:ind w:firstLine="298"/>
              <w:jc w:val="left"/>
            </w:pPr>
            <w:r w:rsidRPr="006E2DDD">
              <w:rPr>
                <w:sz w:val="22"/>
                <w:szCs w:val="22"/>
              </w:rPr>
              <w:t>16</w:t>
            </w:r>
          </w:p>
        </w:tc>
        <w:tc>
          <w:tcPr>
            <w:tcW w:w="995" w:type="pct"/>
            <w:vAlign w:val="center"/>
          </w:tcPr>
          <w:p w:rsidR="006B2221" w:rsidRPr="006E2DDD" w:rsidRDefault="006B2221" w:rsidP="00970B25">
            <w:pPr>
              <w:jc w:val="left"/>
            </w:pPr>
            <w:r w:rsidRPr="006E2DDD">
              <w:rPr>
                <w:sz w:val="22"/>
                <w:szCs w:val="22"/>
              </w:rPr>
              <w:t>400</w:t>
            </w:r>
          </w:p>
        </w:tc>
        <w:tc>
          <w:tcPr>
            <w:tcW w:w="1447" w:type="pct"/>
            <w:vAlign w:val="center"/>
          </w:tcPr>
          <w:p w:rsidR="006B2221" w:rsidRPr="006E2DDD" w:rsidRDefault="006B2221" w:rsidP="00970B25">
            <w:pPr>
              <w:jc w:val="left"/>
            </w:pPr>
            <w:r w:rsidRPr="006E2DDD">
              <w:rPr>
                <w:sz w:val="22"/>
                <w:szCs w:val="22"/>
              </w:rPr>
              <w:t>13</w:t>
            </w:r>
          </w:p>
        </w:tc>
      </w:tr>
      <w:tr w:rsidR="006B2221" w:rsidRPr="006E2DDD" w:rsidTr="00970B25">
        <w:trPr>
          <w:trHeight w:val="20"/>
        </w:trPr>
        <w:tc>
          <w:tcPr>
            <w:tcW w:w="600" w:type="pct"/>
            <w:vMerge/>
          </w:tcPr>
          <w:p w:rsidR="006B2221" w:rsidRPr="006E2DDD" w:rsidRDefault="006B2221" w:rsidP="00970B25">
            <w:pPr>
              <w:jc w:val="left"/>
            </w:pPr>
          </w:p>
        </w:tc>
        <w:tc>
          <w:tcPr>
            <w:tcW w:w="1033" w:type="pct"/>
            <w:vAlign w:val="center"/>
          </w:tcPr>
          <w:p w:rsidR="006B2221" w:rsidRPr="006E2DDD" w:rsidRDefault="006B2221" w:rsidP="00970B25">
            <w:pPr>
              <w:ind w:firstLine="0"/>
              <w:jc w:val="left"/>
            </w:pPr>
            <w:r w:rsidRPr="006E2DDD">
              <w:rPr>
                <w:sz w:val="22"/>
                <w:szCs w:val="22"/>
              </w:rPr>
              <w:t>общеобразовательные организации</w:t>
            </w:r>
          </w:p>
        </w:tc>
        <w:tc>
          <w:tcPr>
            <w:tcW w:w="925" w:type="pct"/>
            <w:vAlign w:val="center"/>
          </w:tcPr>
          <w:p w:rsidR="006B2221" w:rsidRPr="006E2DDD" w:rsidRDefault="006B2221" w:rsidP="00970B25">
            <w:pPr>
              <w:ind w:firstLine="298"/>
              <w:jc w:val="left"/>
            </w:pPr>
            <w:r w:rsidRPr="006E2DDD">
              <w:rPr>
                <w:sz w:val="22"/>
                <w:szCs w:val="22"/>
              </w:rPr>
              <w:t>18</w:t>
            </w:r>
          </w:p>
        </w:tc>
        <w:tc>
          <w:tcPr>
            <w:tcW w:w="995" w:type="pct"/>
            <w:vAlign w:val="center"/>
          </w:tcPr>
          <w:p w:rsidR="006B2221" w:rsidRPr="006E2DDD" w:rsidRDefault="006B2221" w:rsidP="00970B25">
            <w:pPr>
              <w:jc w:val="left"/>
            </w:pPr>
            <w:r w:rsidRPr="006E2DDD">
              <w:rPr>
                <w:sz w:val="22"/>
                <w:szCs w:val="22"/>
              </w:rPr>
              <w:t>700</w:t>
            </w:r>
          </w:p>
        </w:tc>
        <w:tc>
          <w:tcPr>
            <w:tcW w:w="1447" w:type="pct"/>
            <w:vAlign w:val="center"/>
          </w:tcPr>
          <w:p w:rsidR="006B2221" w:rsidRPr="006E2DDD" w:rsidRDefault="006B2221" w:rsidP="00970B25">
            <w:pPr>
              <w:jc w:val="left"/>
            </w:pPr>
            <w:r w:rsidRPr="006E2DDD">
              <w:rPr>
                <w:sz w:val="22"/>
                <w:szCs w:val="22"/>
              </w:rPr>
              <w:t>15</w:t>
            </w:r>
          </w:p>
        </w:tc>
      </w:tr>
      <w:tr w:rsidR="006B2221" w:rsidRPr="006E2DDD" w:rsidTr="00970B25">
        <w:trPr>
          <w:trHeight w:val="20"/>
        </w:trPr>
        <w:tc>
          <w:tcPr>
            <w:tcW w:w="600" w:type="pct"/>
            <w:vMerge/>
          </w:tcPr>
          <w:p w:rsidR="006B2221" w:rsidRPr="006E2DDD" w:rsidRDefault="006B2221" w:rsidP="00970B25">
            <w:pPr>
              <w:jc w:val="left"/>
            </w:pPr>
          </w:p>
        </w:tc>
        <w:tc>
          <w:tcPr>
            <w:tcW w:w="1033" w:type="pct"/>
            <w:vAlign w:val="center"/>
          </w:tcPr>
          <w:p w:rsidR="006B2221" w:rsidRPr="006E2DDD" w:rsidRDefault="006B2221" w:rsidP="00970B25">
            <w:pPr>
              <w:ind w:firstLine="0"/>
              <w:jc w:val="left"/>
            </w:pPr>
            <w:r w:rsidRPr="006E2DDD">
              <w:rPr>
                <w:sz w:val="22"/>
                <w:szCs w:val="22"/>
              </w:rPr>
              <w:t>организации дополнительного образования</w:t>
            </w:r>
          </w:p>
        </w:tc>
        <w:tc>
          <w:tcPr>
            <w:tcW w:w="925" w:type="pct"/>
            <w:vAlign w:val="center"/>
          </w:tcPr>
          <w:p w:rsidR="006B2221" w:rsidRPr="006E2DDD" w:rsidRDefault="006B2221" w:rsidP="00970B25">
            <w:pPr>
              <w:ind w:firstLine="298"/>
              <w:jc w:val="left"/>
            </w:pPr>
            <w:r w:rsidRPr="006E2DDD">
              <w:rPr>
                <w:sz w:val="22"/>
                <w:szCs w:val="22"/>
              </w:rPr>
              <w:t>14</w:t>
            </w:r>
          </w:p>
        </w:tc>
        <w:tc>
          <w:tcPr>
            <w:tcW w:w="995" w:type="pct"/>
            <w:vAlign w:val="center"/>
          </w:tcPr>
          <w:p w:rsidR="006B2221" w:rsidRPr="006E2DDD" w:rsidRDefault="006B2221" w:rsidP="00970B25">
            <w:pPr>
              <w:jc w:val="left"/>
            </w:pPr>
            <w:r w:rsidRPr="006E2DDD">
              <w:rPr>
                <w:sz w:val="22"/>
                <w:szCs w:val="22"/>
              </w:rPr>
              <w:t>100</w:t>
            </w:r>
          </w:p>
        </w:tc>
        <w:tc>
          <w:tcPr>
            <w:tcW w:w="1447" w:type="pct"/>
            <w:vAlign w:val="center"/>
          </w:tcPr>
          <w:p w:rsidR="006B2221" w:rsidRPr="006E2DDD" w:rsidRDefault="006B2221" w:rsidP="00970B25">
            <w:pPr>
              <w:jc w:val="left"/>
            </w:pPr>
            <w:r w:rsidRPr="006E2DDD">
              <w:rPr>
                <w:sz w:val="22"/>
                <w:szCs w:val="22"/>
              </w:rPr>
              <w:t>20</w:t>
            </w:r>
          </w:p>
        </w:tc>
      </w:tr>
    </w:tbl>
    <w:p w:rsidR="006B2221" w:rsidRPr="006E2DDD" w:rsidRDefault="006B2221" w:rsidP="00970B32">
      <w:pPr>
        <w:spacing w:before="160" w:after="160"/>
        <w:jc w:val="center"/>
        <w:rPr>
          <w:b/>
          <w:sz w:val="22"/>
          <w:szCs w:val="16"/>
        </w:rPr>
      </w:pPr>
    </w:p>
    <w:p w:rsidR="006B2221" w:rsidRPr="006E2DDD" w:rsidRDefault="006B2221" w:rsidP="00970B32">
      <w:pPr>
        <w:spacing w:before="160" w:after="160"/>
        <w:jc w:val="center"/>
        <w:rPr>
          <w:b/>
          <w:sz w:val="22"/>
          <w:szCs w:val="16"/>
        </w:rPr>
      </w:pPr>
      <w:r w:rsidRPr="006E2DDD">
        <w:rPr>
          <w:b/>
          <w:sz w:val="22"/>
          <w:szCs w:val="16"/>
        </w:rPr>
        <w:t xml:space="preserve">Для объектов транспортной инфраструктуры местного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2255"/>
        <w:gridCol w:w="5008"/>
        <w:gridCol w:w="4403"/>
      </w:tblGrid>
      <w:tr w:rsidR="006B2221" w:rsidRPr="006E2DDD" w:rsidTr="00970B25">
        <w:trPr>
          <w:trHeight w:val="20"/>
        </w:trPr>
        <w:tc>
          <w:tcPr>
            <w:tcW w:w="3119" w:type="dxa"/>
            <w:vMerge w:val="restart"/>
            <w:vAlign w:val="center"/>
          </w:tcPr>
          <w:p w:rsidR="006B2221" w:rsidRPr="006E2DDD" w:rsidRDefault="006B2221" w:rsidP="00970B25">
            <w:pPr>
              <w:pStyle w:val="af3"/>
              <w:rPr>
                <w:sz w:val="22"/>
                <w:szCs w:val="22"/>
              </w:rPr>
            </w:pPr>
            <w:r w:rsidRPr="006E2DDD">
              <w:rPr>
                <w:sz w:val="22"/>
                <w:szCs w:val="22"/>
              </w:rPr>
              <w:t>Вид объекта</w:t>
            </w:r>
          </w:p>
        </w:tc>
        <w:tc>
          <w:tcPr>
            <w:tcW w:w="7371" w:type="dxa"/>
            <w:gridSpan w:val="2"/>
            <w:vAlign w:val="center"/>
          </w:tcPr>
          <w:p w:rsidR="006B2221" w:rsidRPr="006E2DDD" w:rsidRDefault="006B2221" w:rsidP="00970B25">
            <w:pPr>
              <w:pStyle w:val="af3"/>
              <w:rPr>
                <w:sz w:val="22"/>
                <w:szCs w:val="22"/>
              </w:rPr>
            </w:pPr>
            <w:r w:rsidRPr="006E2DDD">
              <w:rPr>
                <w:sz w:val="22"/>
                <w:szCs w:val="22"/>
              </w:rPr>
              <w:t>Обеспеченность объектами</w:t>
            </w:r>
          </w:p>
        </w:tc>
        <w:tc>
          <w:tcPr>
            <w:tcW w:w="4471" w:type="dxa"/>
            <w:vMerge w:val="restart"/>
            <w:vAlign w:val="center"/>
          </w:tcPr>
          <w:p w:rsidR="006B2221" w:rsidRPr="006E2DDD" w:rsidRDefault="006B2221" w:rsidP="00970B25">
            <w:pPr>
              <w:pStyle w:val="af3"/>
              <w:rPr>
                <w:sz w:val="22"/>
                <w:szCs w:val="22"/>
              </w:rPr>
            </w:pPr>
            <w:r w:rsidRPr="006E2DDD">
              <w:rPr>
                <w:sz w:val="22"/>
                <w:szCs w:val="22"/>
              </w:rPr>
              <w:t xml:space="preserve">Территориальная доступность объектов </w:t>
            </w:r>
            <w:r w:rsidRPr="006E2DDD">
              <w:rPr>
                <w:sz w:val="22"/>
                <w:szCs w:val="22"/>
              </w:rPr>
              <w:br/>
              <w:t>транспортной инфраструктуры, м</w:t>
            </w:r>
          </w:p>
        </w:tc>
      </w:tr>
      <w:tr w:rsidR="006B2221" w:rsidRPr="006E2DDD" w:rsidTr="00970B25">
        <w:trPr>
          <w:trHeight w:val="20"/>
        </w:trPr>
        <w:tc>
          <w:tcPr>
            <w:tcW w:w="3119" w:type="dxa"/>
            <w:vMerge/>
            <w:vAlign w:val="center"/>
          </w:tcPr>
          <w:p w:rsidR="006B2221" w:rsidRPr="006E2DDD" w:rsidRDefault="006B2221" w:rsidP="00970B25">
            <w:pPr>
              <w:jc w:val="center"/>
              <w:rPr>
                <w:b/>
              </w:rPr>
            </w:pPr>
          </w:p>
        </w:tc>
        <w:tc>
          <w:tcPr>
            <w:tcW w:w="2268" w:type="dxa"/>
            <w:vAlign w:val="center"/>
          </w:tcPr>
          <w:p w:rsidR="006B2221" w:rsidRPr="006E2DDD" w:rsidRDefault="006B2221" w:rsidP="00970B25">
            <w:pPr>
              <w:pStyle w:val="af3"/>
              <w:rPr>
                <w:sz w:val="22"/>
                <w:szCs w:val="22"/>
              </w:rPr>
            </w:pPr>
            <w:r w:rsidRPr="006E2DDD">
              <w:rPr>
                <w:sz w:val="22"/>
                <w:szCs w:val="22"/>
              </w:rPr>
              <w:t>Потребность в мощности</w:t>
            </w:r>
          </w:p>
        </w:tc>
        <w:tc>
          <w:tcPr>
            <w:tcW w:w="5103" w:type="dxa"/>
            <w:vAlign w:val="center"/>
          </w:tcPr>
          <w:p w:rsidR="006B2221" w:rsidRPr="006E2DDD" w:rsidRDefault="006B2221" w:rsidP="00970B25">
            <w:pPr>
              <w:pStyle w:val="af3"/>
              <w:rPr>
                <w:sz w:val="22"/>
                <w:szCs w:val="22"/>
              </w:rPr>
            </w:pPr>
            <w:r w:rsidRPr="006E2DDD">
              <w:rPr>
                <w:sz w:val="22"/>
                <w:szCs w:val="22"/>
              </w:rPr>
              <w:t>Потребность в территории, для размещения объекта транспорта, кв. м</w:t>
            </w:r>
          </w:p>
        </w:tc>
        <w:tc>
          <w:tcPr>
            <w:tcW w:w="4471" w:type="dxa"/>
            <w:vMerge/>
            <w:vAlign w:val="center"/>
          </w:tcPr>
          <w:p w:rsidR="006B2221" w:rsidRPr="006E2DDD" w:rsidRDefault="006B2221" w:rsidP="00970B25">
            <w:pPr>
              <w:jc w:val="center"/>
              <w:rPr>
                <w:b/>
              </w:rPr>
            </w:pPr>
          </w:p>
        </w:tc>
      </w:tr>
      <w:tr w:rsidR="006B2221" w:rsidRPr="006E2DDD" w:rsidTr="00970B25">
        <w:trPr>
          <w:trHeight w:val="20"/>
        </w:trPr>
        <w:tc>
          <w:tcPr>
            <w:tcW w:w="3119" w:type="dxa"/>
          </w:tcPr>
          <w:p w:rsidR="006B2221" w:rsidRPr="006E2DDD" w:rsidRDefault="006B2221" w:rsidP="00970B25">
            <w:pPr>
              <w:ind w:firstLine="0"/>
            </w:pPr>
            <w:r w:rsidRPr="006E2DDD">
              <w:rPr>
                <w:sz w:val="22"/>
                <w:szCs w:val="22"/>
              </w:rPr>
              <w:t>Гаражи и открытые стоянки для постоянного хранения</w:t>
            </w:r>
          </w:p>
        </w:tc>
        <w:tc>
          <w:tcPr>
            <w:tcW w:w="2268" w:type="dxa"/>
          </w:tcPr>
          <w:p w:rsidR="006B2221" w:rsidRPr="006E2DDD" w:rsidRDefault="006B2221" w:rsidP="00970B25">
            <w:pPr>
              <w:ind w:firstLine="0"/>
            </w:pPr>
            <w:r w:rsidRPr="006E2DDD">
              <w:rPr>
                <w:sz w:val="22"/>
                <w:szCs w:val="22"/>
              </w:rPr>
              <w:t>не менее 90% расчетного числа индивидуальных легковых автомобилей</w:t>
            </w:r>
          </w:p>
        </w:tc>
        <w:tc>
          <w:tcPr>
            <w:tcW w:w="5103" w:type="dxa"/>
          </w:tcPr>
          <w:p w:rsidR="006B2221" w:rsidRPr="006E2DDD" w:rsidRDefault="006B2221" w:rsidP="00970B25">
            <w:pPr>
              <w:ind w:firstLine="0"/>
            </w:pPr>
            <w:r w:rsidRPr="006E2DDD">
              <w:rPr>
                <w:sz w:val="22"/>
                <w:szCs w:val="22"/>
              </w:rPr>
              <w:t xml:space="preserve">Для гаражей на одно </w:t>
            </w:r>
            <w:proofErr w:type="spellStart"/>
            <w:r w:rsidRPr="006E2DDD">
              <w:rPr>
                <w:sz w:val="22"/>
                <w:szCs w:val="22"/>
              </w:rPr>
              <w:t>машино</w:t>
            </w:r>
            <w:proofErr w:type="spellEnd"/>
            <w:r w:rsidRPr="006E2DDD">
              <w:rPr>
                <w:sz w:val="22"/>
                <w:szCs w:val="22"/>
              </w:rPr>
              <w:t>-место:</w:t>
            </w:r>
          </w:p>
          <w:p w:rsidR="006B2221" w:rsidRPr="006E2DDD" w:rsidRDefault="006B2221" w:rsidP="00970B25">
            <w:pPr>
              <w:ind w:firstLine="0"/>
            </w:pPr>
            <w:r w:rsidRPr="006E2DDD">
              <w:rPr>
                <w:sz w:val="22"/>
                <w:szCs w:val="22"/>
              </w:rPr>
              <w:t>одноэтажные – 30;</w:t>
            </w:r>
          </w:p>
          <w:p w:rsidR="006B2221" w:rsidRPr="006E2DDD" w:rsidRDefault="006B2221" w:rsidP="00970B25">
            <w:pPr>
              <w:ind w:firstLine="0"/>
            </w:pPr>
            <w:r w:rsidRPr="006E2DDD">
              <w:rPr>
                <w:sz w:val="22"/>
                <w:szCs w:val="22"/>
              </w:rPr>
              <w:t>двухэтажные – 20;</w:t>
            </w:r>
          </w:p>
          <w:p w:rsidR="006B2221" w:rsidRPr="006E2DDD" w:rsidRDefault="006B2221" w:rsidP="00970B25">
            <w:pPr>
              <w:ind w:firstLine="0"/>
            </w:pPr>
            <w:r w:rsidRPr="006E2DDD">
              <w:rPr>
                <w:sz w:val="22"/>
                <w:szCs w:val="22"/>
              </w:rPr>
              <w:t>трехэтажные – 14;</w:t>
            </w:r>
          </w:p>
          <w:p w:rsidR="006B2221" w:rsidRPr="006E2DDD" w:rsidRDefault="006B2221" w:rsidP="00970B25">
            <w:pPr>
              <w:ind w:firstLine="0"/>
            </w:pPr>
            <w:r w:rsidRPr="006E2DDD">
              <w:rPr>
                <w:sz w:val="22"/>
                <w:szCs w:val="22"/>
              </w:rPr>
              <w:t>четырехэтажные – 12;</w:t>
            </w:r>
          </w:p>
          <w:p w:rsidR="006B2221" w:rsidRPr="006E2DDD" w:rsidRDefault="006B2221" w:rsidP="00970B25">
            <w:pPr>
              <w:ind w:firstLine="0"/>
            </w:pPr>
            <w:r w:rsidRPr="006E2DDD">
              <w:rPr>
                <w:sz w:val="22"/>
                <w:szCs w:val="22"/>
              </w:rPr>
              <w:t>пятиэтажные – 10.</w:t>
            </w:r>
          </w:p>
          <w:p w:rsidR="006B2221" w:rsidRPr="006E2DDD" w:rsidRDefault="006B2221" w:rsidP="00970B25">
            <w:pPr>
              <w:ind w:firstLine="0"/>
            </w:pPr>
            <w:r w:rsidRPr="006E2DDD">
              <w:rPr>
                <w:sz w:val="22"/>
                <w:szCs w:val="22"/>
              </w:rPr>
              <w:t xml:space="preserve">Для наземных стоянок на одно </w:t>
            </w:r>
            <w:proofErr w:type="spellStart"/>
            <w:r w:rsidRPr="006E2DDD">
              <w:rPr>
                <w:sz w:val="22"/>
                <w:szCs w:val="22"/>
              </w:rPr>
              <w:t>машино</w:t>
            </w:r>
            <w:proofErr w:type="spellEnd"/>
            <w:r w:rsidRPr="006E2DDD">
              <w:rPr>
                <w:sz w:val="22"/>
                <w:szCs w:val="22"/>
              </w:rPr>
              <w:t>-место – 25.</w:t>
            </w:r>
          </w:p>
        </w:tc>
        <w:tc>
          <w:tcPr>
            <w:tcW w:w="4471" w:type="dxa"/>
          </w:tcPr>
          <w:p w:rsidR="006B2221" w:rsidRPr="006E2DDD" w:rsidRDefault="006B2221" w:rsidP="00970B25">
            <w:pPr>
              <w:ind w:firstLine="0"/>
            </w:pPr>
            <w:r w:rsidRPr="006E2DDD">
              <w:rPr>
                <w:sz w:val="22"/>
                <w:szCs w:val="22"/>
              </w:rPr>
              <w:t>не более 800 м, в районах реконструкции или с неблагоприятной гидрогеологической обстановкой – не более 1500 м.</w:t>
            </w:r>
          </w:p>
        </w:tc>
      </w:tr>
    </w:tbl>
    <w:p w:rsidR="006B2221" w:rsidRPr="006E2DDD" w:rsidRDefault="006B2221" w:rsidP="00970B32">
      <w:pPr>
        <w:spacing w:before="160" w:after="160"/>
        <w:jc w:val="center"/>
        <w:rPr>
          <w:b/>
          <w:sz w:val="22"/>
          <w:szCs w:val="16"/>
        </w:rPr>
      </w:pPr>
    </w:p>
    <w:p w:rsidR="006B2221" w:rsidRPr="006E2DDD" w:rsidRDefault="006B2221" w:rsidP="00970B32">
      <w:pPr>
        <w:spacing w:before="160" w:after="160"/>
        <w:jc w:val="center"/>
        <w:rPr>
          <w:b/>
          <w:sz w:val="22"/>
          <w:szCs w:val="16"/>
        </w:rPr>
      </w:pPr>
      <w:r w:rsidRPr="006E2DDD">
        <w:rPr>
          <w:b/>
          <w:sz w:val="22"/>
          <w:szCs w:val="16"/>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3"/>
        <w:gridCol w:w="5000"/>
        <w:gridCol w:w="5000"/>
      </w:tblGrid>
      <w:tr w:rsidR="006B2221" w:rsidRPr="006E2DDD" w:rsidTr="00970B25">
        <w:trPr>
          <w:jc w:val="center"/>
        </w:trPr>
        <w:tc>
          <w:tcPr>
            <w:tcW w:w="1631" w:type="pct"/>
            <w:vAlign w:val="center"/>
          </w:tcPr>
          <w:p w:rsidR="006B2221" w:rsidRPr="006E2DDD" w:rsidRDefault="006B2221" w:rsidP="00970B25">
            <w:pPr>
              <w:pStyle w:val="af3"/>
              <w:rPr>
                <w:sz w:val="22"/>
                <w:szCs w:val="22"/>
              </w:rPr>
            </w:pPr>
            <w:r w:rsidRPr="006E2DDD">
              <w:rPr>
                <w:sz w:val="22"/>
                <w:szCs w:val="22"/>
              </w:rPr>
              <w:t>Вид объекта местного значения</w:t>
            </w:r>
          </w:p>
        </w:tc>
        <w:tc>
          <w:tcPr>
            <w:tcW w:w="1684" w:type="pct"/>
            <w:vAlign w:val="center"/>
          </w:tcPr>
          <w:p w:rsidR="006B2221" w:rsidRPr="006E2DDD" w:rsidRDefault="006B2221" w:rsidP="00970B25">
            <w:pPr>
              <w:pStyle w:val="af3"/>
              <w:rPr>
                <w:sz w:val="22"/>
                <w:szCs w:val="22"/>
              </w:rPr>
            </w:pPr>
            <w:r w:rsidRPr="006E2DDD">
              <w:rPr>
                <w:sz w:val="22"/>
                <w:szCs w:val="22"/>
              </w:rPr>
              <w:t>Потребность в территории, для размещения объекта обслуживания, кв. м</w:t>
            </w:r>
          </w:p>
        </w:tc>
        <w:tc>
          <w:tcPr>
            <w:tcW w:w="1684" w:type="pct"/>
          </w:tcPr>
          <w:p w:rsidR="006B2221" w:rsidRPr="006E2DDD" w:rsidRDefault="006B2221" w:rsidP="00970B25">
            <w:pPr>
              <w:pStyle w:val="af3"/>
              <w:rPr>
                <w:sz w:val="22"/>
                <w:szCs w:val="22"/>
              </w:rPr>
            </w:pPr>
            <w:r w:rsidRPr="006E2DDD">
              <w:rPr>
                <w:sz w:val="22"/>
                <w:szCs w:val="22"/>
              </w:rPr>
              <w:t xml:space="preserve">Территориальная доступность объектов </w:t>
            </w:r>
            <w:r w:rsidRPr="006E2DDD">
              <w:rPr>
                <w:sz w:val="22"/>
                <w:szCs w:val="22"/>
              </w:rPr>
              <w:br/>
              <w:t>коммунальной инфраструктуры</w:t>
            </w:r>
          </w:p>
        </w:tc>
      </w:tr>
      <w:tr w:rsidR="006B2221" w:rsidRPr="006E2DDD" w:rsidTr="00970B25">
        <w:trPr>
          <w:jc w:val="center"/>
        </w:trPr>
        <w:tc>
          <w:tcPr>
            <w:tcW w:w="1631" w:type="pct"/>
          </w:tcPr>
          <w:p w:rsidR="006B2221" w:rsidRPr="006E2DDD" w:rsidRDefault="006B2221" w:rsidP="00970B25">
            <w:pPr>
              <w:ind w:firstLine="0"/>
            </w:pPr>
            <w:r w:rsidRPr="006E2DDD">
              <w:rPr>
                <w:sz w:val="22"/>
                <w:szCs w:val="22"/>
              </w:rPr>
              <w:t xml:space="preserve">Трансформаторные подстанции </w:t>
            </w:r>
          </w:p>
        </w:tc>
        <w:tc>
          <w:tcPr>
            <w:tcW w:w="1684" w:type="pct"/>
          </w:tcPr>
          <w:p w:rsidR="006B2221" w:rsidRPr="006E2DDD" w:rsidRDefault="006B2221" w:rsidP="00970B25">
            <w:pPr>
              <w:jc w:val="center"/>
            </w:pPr>
            <w:r w:rsidRPr="006E2DDD">
              <w:rPr>
                <w:sz w:val="22"/>
                <w:szCs w:val="22"/>
              </w:rPr>
              <w:t>от 50</w:t>
            </w:r>
          </w:p>
        </w:tc>
        <w:tc>
          <w:tcPr>
            <w:tcW w:w="1684" w:type="pct"/>
          </w:tcPr>
          <w:p w:rsidR="006B2221" w:rsidRPr="006E2DDD" w:rsidRDefault="006B2221" w:rsidP="00970B25">
            <w:pPr>
              <w:jc w:val="center"/>
            </w:pPr>
            <w:r w:rsidRPr="006E2DDD">
              <w:rPr>
                <w:sz w:val="22"/>
                <w:szCs w:val="22"/>
              </w:rPr>
              <w:t>Не нормируется</w:t>
            </w:r>
          </w:p>
        </w:tc>
      </w:tr>
      <w:tr w:rsidR="006B2221" w:rsidRPr="006E2DDD" w:rsidTr="00970B25">
        <w:trPr>
          <w:jc w:val="center"/>
        </w:trPr>
        <w:tc>
          <w:tcPr>
            <w:tcW w:w="1631" w:type="pct"/>
          </w:tcPr>
          <w:p w:rsidR="006B2221" w:rsidRPr="006E2DDD" w:rsidRDefault="006B2221" w:rsidP="00970B25">
            <w:pPr>
              <w:ind w:firstLine="0"/>
            </w:pPr>
            <w:r w:rsidRPr="006E2DDD">
              <w:rPr>
                <w:sz w:val="22"/>
                <w:szCs w:val="22"/>
              </w:rPr>
              <w:t>Пункты редуцирования газа</w:t>
            </w:r>
          </w:p>
        </w:tc>
        <w:tc>
          <w:tcPr>
            <w:tcW w:w="1684" w:type="pct"/>
          </w:tcPr>
          <w:p w:rsidR="006B2221" w:rsidRPr="006E2DDD" w:rsidRDefault="006B2221" w:rsidP="00970B25">
            <w:pPr>
              <w:jc w:val="center"/>
            </w:pPr>
            <w:r w:rsidRPr="006E2DDD">
              <w:rPr>
                <w:sz w:val="22"/>
                <w:szCs w:val="22"/>
              </w:rPr>
              <w:t>от 4</w:t>
            </w:r>
          </w:p>
        </w:tc>
        <w:tc>
          <w:tcPr>
            <w:tcW w:w="1684" w:type="pct"/>
          </w:tcPr>
          <w:p w:rsidR="006B2221" w:rsidRPr="006E2DDD" w:rsidRDefault="006B2221" w:rsidP="00970B25">
            <w:pPr>
              <w:jc w:val="center"/>
            </w:pPr>
            <w:r w:rsidRPr="006E2DDD">
              <w:rPr>
                <w:sz w:val="22"/>
                <w:szCs w:val="22"/>
              </w:rPr>
              <w:t>Не нормируется</w:t>
            </w:r>
          </w:p>
        </w:tc>
      </w:tr>
    </w:tbl>
    <w:p w:rsidR="006B2221" w:rsidRPr="006E2DDD" w:rsidRDefault="006B2221" w:rsidP="00970B32">
      <w:pPr>
        <w:ind w:firstLine="0"/>
        <w:jc w:val="center"/>
        <w:rPr>
          <w:b/>
          <w:u w:val="single"/>
        </w:rPr>
      </w:pPr>
    </w:p>
    <w:p w:rsidR="006B2221" w:rsidRPr="006E2DDD" w:rsidRDefault="006B2221" w:rsidP="00970B32">
      <w:pPr>
        <w:numPr>
          <w:ilvl w:val="0"/>
          <w:numId w:val="11"/>
        </w:numPr>
        <w:spacing w:before="120" w:after="120"/>
        <w:ind w:left="714" w:hanging="357"/>
        <w:jc w:val="left"/>
        <w:outlineLvl w:val="0"/>
        <w:rPr>
          <w:b/>
          <w:sz w:val="20"/>
        </w:rPr>
        <w:sectPr w:rsidR="006B2221" w:rsidRPr="006E2DDD" w:rsidSect="00FE22B4">
          <w:pgSz w:w="16838" w:h="11906" w:orient="landscape"/>
          <w:pgMar w:top="1134" w:right="851" w:bottom="1134" w:left="1134" w:header="709" w:footer="709" w:gutter="0"/>
          <w:cols w:space="708"/>
          <w:docGrid w:linePitch="360"/>
        </w:sectPr>
      </w:pPr>
    </w:p>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bookmarkStart w:id="80" w:name="_Toc477198177"/>
      <w:bookmarkStart w:id="81" w:name="_Toc487800913"/>
      <w:proofErr w:type="gramStart"/>
      <w:r w:rsidRPr="006E2DDD">
        <w:rPr>
          <w:b/>
          <w:bCs/>
          <w:caps/>
          <w:kern w:val="32"/>
          <w:sz w:val="28"/>
          <w:szCs w:val="28"/>
        </w:rPr>
        <w:lastRenderedPageBreak/>
        <w:t>2.2  ОБЩЕСТВЕННО</w:t>
      </w:r>
      <w:proofErr w:type="gramEnd"/>
      <w:r w:rsidRPr="006E2DDD">
        <w:rPr>
          <w:b/>
          <w:bCs/>
          <w:caps/>
          <w:kern w:val="32"/>
          <w:sz w:val="28"/>
          <w:szCs w:val="28"/>
        </w:rPr>
        <w:t>-ДЕЛОВАЯ ЗОНА (О)</w:t>
      </w:r>
      <w:bookmarkEnd w:id="80"/>
      <w:bookmarkEnd w:id="81"/>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666"/>
        <w:gridCol w:w="4739"/>
        <w:gridCol w:w="4393"/>
      </w:tblGrid>
      <w:tr w:rsidR="006B2221" w:rsidRPr="006E2DDD" w:rsidTr="00915E29">
        <w:trPr>
          <w:trHeight w:val="20"/>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4820"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471"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20"/>
          <w:tblHeader/>
        </w:trPr>
        <w:tc>
          <w:tcPr>
            <w:tcW w:w="308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693"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4820" w:type="dxa"/>
            <w:vMerge/>
            <w:vAlign w:val="center"/>
          </w:tcPr>
          <w:p w:rsidR="006B2221" w:rsidRPr="006E2DDD" w:rsidRDefault="006B2221" w:rsidP="00970B25">
            <w:pPr>
              <w:keepNext/>
              <w:keepLines/>
              <w:ind w:firstLine="0"/>
              <w:jc w:val="center"/>
              <w:rPr>
                <w:b/>
              </w:rPr>
            </w:pPr>
          </w:p>
        </w:tc>
        <w:tc>
          <w:tcPr>
            <w:tcW w:w="4471" w:type="dxa"/>
            <w:vMerge/>
            <w:vAlign w:val="center"/>
          </w:tcPr>
          <w:p w:rsidR="006B2221" w:rsidRPr="006E2DDD" w:rsidRDefault="006B2221" w:rsidP="00970B25">
            <w:pPr>
              <w:keepNext/>
              <w:keepLines/>
              <w:ind w:firstLine="0"/>
              <w:jc w:val="center"/>
              <w:rPr>
                <w:b/>
              </w:rPr>
            </w:pP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Общественное управление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3.8</w:t>
            </w:r>
          </w:p>
        </w:tc>
        <w:tc>
          <w:tcPr>
            <w:tcW w:w="4820" w:type="dxa"/>
            <w:vMerge w:val="restart"/>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970B25">
            <w:pPr>
              <w:ind w:firstLine="0"/>
            </w:pPr>
            <w:r w:rsidRPr="006E2DDD">
              <w:rPr>
                <w:sz w:val="22"/>
                <w:szCs w:val="22"/>
              </w:rPr>
              <w:t>- 500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CE3720">
            <w:pPr>
              <w:autoSpaceDE w:val="0"/>
              <w:autoSpaceDN w:val="0"/>
              <w:adjustRightInd w:val="0"/>
              <w:ind w:firstLine="0"/>
              <w:rPr>
                <w:strike/>
              </w:rPr>
            </w:pPr>
            <w:r w:rsidRPr="006E2DDD">
              <w:rPr>
                <w:sz w:val="22"/>
                <w:szCs w:val="22"/>
              </w:rPr>
              <w:t>- 3 м до выступающих конструктивных элементов (крыльцо, пандус, приямок, отмостка и т.д.) основного здания</w:t>
            </w:r>
          </w:p>
          <w:p w:rsidR="006B2221" w:rsidRPr="006E2DDD" w:rsidRDefault="006B2221" w:rsidP="00CE3720">
            <w:pPr>
              <w:tabs>
                <w:tab w:val="center" w:pos="4677"/>
                <w:tab w:val="right" w:pos="9355"/>
              </w:tabs>
              <w:ind w:firstLine="0"/>
            </w:pPr>
            <w:r w:rsidRPr="006E2DDD">
              <w:rPr>
                <w:sz w:val="22"/>
                <w:szCs w:val="22"/>
              </w:rPr>
              <w:t>Максимальный процент застройки в границах земельного участка – 75%</w:t>
            </w:r>
          </w:p>
        </w:tc>
        <w:tc>
          <w:tcPr>
            <w:tcW w:w="4471" w:type="dxa"/>
            <w:vMerge w:val="restart"/>
          </w:tcPr>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Деловое управление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4.1</w:t>
            </w:r>
          </w:p>
        </w:tc>
        <w:tc>
          <w:tcPr>
            <w:tcW w:w="4820" w:type="dxa"/>
            <w:vMerge/>
          </w:tcPr>
          <w:p w:rsidR="006B2221" w:rsidRPr="006E2DDD" w:rsidRDefault="006B2221" w:rsidP="00970B25">
            <w:pPr>
              <w:ind w:firstLine="0"/>
            </w:pPr>
          </w:p>
        </w:tc>
        <w:tc>
          <w:tcPr>
            <w:tcW w:w="4471" w:type="dxa"/>
            <w:vMerge/>
          </w:tcPr>
          <w:p w:rsidR="006B2221" w:rsidRPr="006E2DDD" w:rsidRDefault="006B2221" w:rsidP="00970B25">
            <w:pPr>
              <w:ind w:firstLine="0"/>
            </w:pP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Банковская и страховая деятельность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4.5</w:t>
            </w:r>
          </w:p>
        </w:tc>
        <w:tc>
          <w:tcPr>
            <w:tcW w:w="4820" w:type="dxa"/>
            <w:vMerge/>
          </w:tcPr>
          <w:p w:rsidR="006B2221" w:rsidRPr="006E2DDD" w:rsidRDefault="006B2221" w:rsidP="00970B25">
            <w:pPr>
              <w:ind w:firstLine="0"/>
            </w:pPr>
          </w:p>
        </w:tc>
        <w:tc>
          <w:tcPr>
            <w:tcW w:w="4471" w:type="dxa"/>
            <w:vMerge/>
          </w:tcPr>
          <w:p w:rsidR="006B2221" w:rsidRPr="006E2DDD" w:rsidRDefault="006B2221" w:rsidP="00970B25">
            <w:pPr>
              <w:ind w:firstLine="0"/>
            </w:pP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Обеспечение внутреннего правопорядка</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8.3</w:t>
            </w:r>
          </w:p>
        </w:tc>
        <w:tc>
          <w:tcPr>
            <w:tcW w:w="4820" w:type="dxa"/>
            <w:vMerge/>
          </w:tcPr>
          <w:p w:rsidR="006B2221" w:rsidRPr="006E2DDD" w:rsidRDefault="006B2221" w:rsidP="00970B25">
            <w:pPr>
              <w:ind w:firstLine="0"/>
            </w:pPr>
          </w:p>
        </w:tc>
        <w:tc>
          <w:tcPr>
            <w:tcW w:w="4471" w:type="dxa"/>
            <w:vMerge/>
          </w:tcPr>
          <w:p w:rsidR="006B2221" w:rsidRPr="006E2DDD" w:rsidRDefault="006B2221" w:rsidP="00970B25">
            <w:pPr>
              <w:ind w:firstLine="0"/>
            </w:pP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Обеспечение научной деятельности</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3.9</w:t>
            </w:r>
          </w:p>
        </w:tc>
        <w:tc>
          <w:tcPr>
            <w:tcW w:w="4820" w:type="dxa"/>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970B25">
            <w:pPr>
              <w:ind w:firstLine="0"/>
              <w:contextualSpacing/>
            </w:pPr>
            <w:r w:rsidRPr="006E2DDD">
              <w:rPr>
                <w:sz w:val="22"/>
                <w:szCs w:val="22"/>
              </w:rPr>
              <w:t>-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lastRenderedPageBreak/>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CE3720">
            <w:pPr>
              <w:autoSpaceDE w:val="0"/>
              <w:autoSpaceDN w:val="0"/>
              <w:adjustRightInd w:val="0"/>
              <w:ind w:firstLine="0"/>
              <w:rPr>
                <w:strike/>
              </w:rPr>
            </w:pPr>
            <w:r w:rsidRPr="006E2DDD">
              <w:rPr>
                <w:sz w:val="22"/>
                <w:szCs w:val="22"/>
              </w:rPr>
              <w:t>- до основного строения - 3 м.</w:t>
            </w:r>
          </w:p>
          <w:p w:rsidR="006B2221" w:rsidRPr="006E2DDD" w:rsidRDefault="006B2221" w:rsidP="008E4446">
            <w:pPr>
              <w:tabs>
                <w:tab w:val="center" w:pos="4677"/>
                <w:tab w:val="right" w:pos="9355"/>
              </w:tabs>
              <w:ind w:firstLine="0"/>
            </w:pPr>
            <w:r w:rsidRPr="006E2DDD">
              <w:rPr>
                <w:sz w:val="22"/>
                <w:szCs w:val="22"/>
              </w:rPr>
              <w:t>Максимальный процент застройки в границах земельного участка – 75%</w:t>
            </w:r>
          </w:p>
        </w:tc>
        <w:tc>
          <w:tcPr>
            <w:tcW w:w="4471" w:type="dxa"/>
          </w:tcPr>
          <w:p w:rsidR="006B2221" w:rsidRPr="006E2DDD" w:rsidRDefault="006B2221" w:rsidP="00970B25">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Гостиничное обслуживание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4.7</w:t>
            </w:r>
          </w:p>
        </w:tc>
        <w:tc>
          <w:tcPr>
            <w:tcW w:w="4820" w:type="dxa"/>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970B25">
            <w:pPr>
              <w:ind w:firstLine="0"/>
            </w:pPr>
            <w:r w:rsidRPr="006E2DDD">
              <w:rPr>
                <w:sz w:val="22"/>
                <w:szCs w:val="22"/>
              </w:rPr>
              <w:t>- не менее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 xml:space="preserve">Расстояние от границ смежного земельного участка - 5 м до выступающих конструктивных элементов (крыльцо, пандус, приямок, отмостка и т.д.) основного здания. </w:t>
            </w:r>
          </w:p>
          <w:p w:rsidR="006B2221" w:rsidRPr="006E2DDD" w:rsidRDefault="006B2221" w:rsidP="00915E29">
            <w:pPr>
              <w:tabs>
                <w:tab w:val="center" w:pos="4677"/>
                <w:tab w:val="right" w:pos="9355"/>
              </w:tabs>
              <w:ind w:firstLine="0"/>
            </w:pPr>
            <w:r w:rsidRPr="006E2DDD">
              <w:rPr>
                <w:sz w:val="22"/>
                <w:szCs w:val="22"/>
              </w:rPr>
              <w:t>Максимальный процент застройки в границах земельного участка – 75%</w:t>
            </w:r>
          </w:p>
        </w:tc>
        <w:tc>
          <w:tcPr>
            <w:tcW w:w="4471" w:type="dxa"/>
          </w:tcPr>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Культурное развитие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3.6</w:t>
            </w:r>
          </w:p>
        </w:tc>
        <w:tc>
          <w:tcPr>
            <w:tcW w:w="4820" w:type="dxa"/>
            <w:vMerge w:val="restart"/>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6E5147">
            <w:pPr>
              <w:ind w:left="34" w:firstLine="0"/>
              <w:jc w:val="left"/>
            </w:pPr>
            <w:r w:rsidRPr="006E2DDD">
              <w:rPr>
                <w:sz w:val="22"/>
                <w:szCs w:val="22"/>
              </w:rPr>
              <w:lastRenderedPageBreak/>
              <w:t>- для строительства цирков, музеев, концертных залов, картинных галерей - 5 000 кв. м;</w:t>
            </w:r>
          </w:p>
          <w:p w:rsidR="006B2221" w:rsidRPr="006E2DDD" w:rsidRDefault="006B2221" w:rsidP="00970B25">
            <w:pPr>
              <w:numPr>
                <w:ilvl w:val="0"/>
                <w:numId w:val="8"/>
              </w:numPr>
              <w:ind w:left="317" w:hanging="283"/>
              <w:jc w:val="left"/>
            </w:pPr>
            <w:r w:rsidRPr="006E2DDD">
              <w:rPr>
                <w:sz w:val="22"/>
                <w:szCs w:val="22"/>
              </w:rPr>
              <w:t>для прочих объектов - 500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rPr>
                <w:strike/>
                <w:color w:val="FF0000"/>
              </w:rPr>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15E29">
            <w:pPr>
              <w:ind w:firstLine="0"/>
            </w:pPr>
            <w:r w:rsidRPr="006E2DDD">
              <w:rPr>
                <w:sz w:val="22"/>
                <w:szCs w:val="22"/>
              </w:rPr>
              <w:t>Максимальный процент застройки в границах земельного участка – 75%</w:t>
            </w:r>
          </w:p>
        </w:tc>
        <w:tc>
          <w:tcPr>
            <w:tcW w:w="4471" w:type="dxa"/>
            <w:vMerge w:val="restart"/>
          </w:tcPr>
          <w:p w:rsidR="006B2221" w:rsidRPr="006E2DDD" w:rsidRDefault="006B2221" w:rsidP="00970B25">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w:t>
            </w:r>
            <w:r w:rsidRPr="006E2DDD">
              <w:rPr>
                <w:sz w:val="22"/>
                <w:szCs w:val="22"/>
              </w:rPr>
              <w:lastRenderedPageBreak/>
              <w:t>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Развлечения</w:t>
            </w:r>
          </w:p>
        </w:tc>
        <w:tc>
          <w:tcPr>
            <w:tcW w:w="2693" w:type="dxa"/>
          </w:tcPr>
          <w:p w:rsidR="006B2221" w:rsidRPr="006E2DDD" w:rsidRDefault="006B2221" w:rsidP="001F47F5">
            <w:pPr>
              <w:autoSpaceDE w:val="0"/>
              <w:autoSpaceDN w:val="0"/>
              <w:adjustRightInd w:val="0"/>
              <w:ind w:firstLine="0"/>
              <w:rPr>
                <w:lang w:val="en-US"/>
              </w:rPr>
            </w:pPr>
            <w:r w:rsidRPr="006E2DDD">
              <w:rPr>
                <w:sz w:val="22"/>
                <w:szCs w:val="22"/>
                <w:lang w:val="en-US"/>
              </w:rPr>
              <w:t>4.8</w:t>
            </w:r>
          </w:p>
        </w:tc>
        <w:tc>
          <w:tcPr>
            <w:tcW w:w="4820" w:type="dxa"/>
            <w:vMerge/>
          </w:tcPr>
          <w:p w:rsidR="006B2221" w:rsidRPr="006E2DDD" w:rsidRDefault="006B2221" w:rsidP="00970B25">
            <w:pPr>
              <w:ind w:firstLine="0"/>
            </w:pPr>
          </w:p>
        </w:tc>
        <w:tc>
          <w:tcPr>
            <w:tcW w:w="4471" w:type="dxa"/>
            <w:vMerge/>
          </w:tcPr>
          <w:p w:rsidR="006B2221" w:rsidRPr="006E2DDD" w:rsidRDefault="006B2221" w:rsidP="00970B25">
            <w:pPr>
              <w:ind w:firstLine="0"/>
            </w:pP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Объекты торговли (торговые центры, торгово-развлекательные центры (комплексы)</w:t>
            </w:r>
          </w:p>
        </w:tc>
        <w:tc>
          <w:tcPr>
            <w:tcW w:w="2693" w:type="dxa"/>
          </w:tcPr>
          <w:p w:rsidR="006B2221" w:rsidRPr="006E2DDD" w:rsidRDefault="006B2221" w:rsidP="001F47F5">
            <w:pPr>
              <w:autoSpaceDE w:val="0"/>
              <w:autoSpaceDN w:val="0"/>
              <w:adjustRightInd w:val="0"/>
              <w:ind w:firstLine="0"/>
              <w:rPr>
                <w:lang w:val="en-US"/>
              </w:rPr>
            </w:pPr>
            <w:r w:rsidRPr="006E2DDD">
              <w:rPr>
                <w:sz w:val="22"/>
                <w:szCs w:val="22"/>
                <w:lang w:val="en-US"/>
              </w:rPr>
              <w:t>4.2</w:t>
            </w:r>
          </w:p>
        </w:tc>
        <w:tc>
          <w:tcPr>
            <w:tcW w:w="4820" w:type="dxa"/>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970B25">
            <w:pPr>
              <w:ind w:firstLine="0"/>
            </w:pPr>
            <w:r w:rsidRPr="006E2DDD">
              <w:rPr>
                <w:sz w:val="22"/>
                <w:szCs w:val="22"/>
              </w:rPr>
              <w:t>- не менее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15E29">
            <w:pPr>
              <w:autoSpaceDE w:val="0"/>
              <w:autoSpaceDN w:val="0"/>
              <w:adjustRightInd w:val="0"/>
              <w:ind w:firstLine="0"/>
            </w:pPr>
            <w:r w:rsidRPr="006E2DDD">
              <w:rPr>
                <w:sz w:val="22"/>
                <w:szCs w:val="22"/>
              </w:rPr>
              <w:lastRenderedPageBreak/>
              <w:t>- 5 м до выступающих конструктивных элементов (крыльцо, пандус, приямок, отмостка и т.д.) основного здания.</w:t>
            </w:r>
          </w:p>
          <w:p w:rsidR="006B2221" w:rsidRPr="006E2DDD" w:rsidRDefault="006B2221" w:rsidP="00915E29">
            <w:pPr>
              <w:autoSpaceDE w:val="0"/>
              <w:autoSpaceDN w:val="0"/>
              <w:adjustRightInd w:val="0"/>
              <w:ind w:firstLine="0"/>
            </w:pPr>
            <w:r w:rsidRPr="006E2DDD">
              <w:rPr>
                <w:sz w:val="22"/>
                <w:szCs w:val="22"/>
              </w:rPr>
              <w:t>Максимальный процент застройки в границах земельного участка – 75%</w:t>
            </w:r>
          </w:p>
        </w:tc>
        <w:tc>
          <w:tcPr>
            <w:tcW w:w="4471" w:type="dxa"/>
          </w:tcPr>
          <w:p w:rsidR="006B2221" w:rsidRPr="006E2DDD" w:rsidRDefault="006B2221" w:rsidP="00970B25">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Магазины</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4.4</w:t>
            </w:r>
          </w:p>
        </w:tc>
        <w:tc>
          <w:tcPr>
            <w:tcW w:w="4820" w:type="dxa"/>
            <w:vMerge w:val="restart"/>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tabs>
                <w:tab w:val="center" w:pos="4677"/>
                <w:tab w:val="right" w:pos="9355"/>
              </w:tabs>
              <w:ind w:firstLine="0"/>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15E29">
            <w:pPr>
              <w:ind w:firstLine="0"/>
              <w:contextualSpacing/>
              <w:jc w:val="left"/>
            </w:pPr>
            <w:r w:rsidRPr="006E2DDD">
              <w:rPr>
                <w:sz w:val="22"/>
                <w:szCs w:val="22"/>
              </w:rPr>
              <w:t>- 3 м до выступающих конструктивных элементов (крыльцо, пандус, приямок, отмостка и т.д.) основного здания.</w:t>
            </w:r>
          </w:p>
          <w:p w:rsidR="006B2221" w:rsidRPr="006E2DDD" w:rsidRDefault="006B2221" w:rsidP="00915E29">
            <w:pPr>
              <w:ind w:firstLine="0"/>
            </w:pPr>
            <w:r w:rsidRPr="006E2DDD">
              <w:rPr>
                <w:sz w:val="22"/>
                <w:szCs w:val="22"/>
              </w:rPr>
              <w:t xml:space="preserve">Максимальный процент застройки в границах земельного участка – 75% </w:t>
            </w:r>
          </w:p>
        </w:tc>
        <w:tc>
          <w:tcPr>
            <w:tcW w:w="4471" w:type="dxa"/>
            <w:vMerge w:val="restart"/>
          </w:tcPr>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Общественное питание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4.6</w:t>
            </w:r>
          </w:p>
        </w:tc>
        <w:tc>
          <w:tcPr>
            <w:tcW w:w="4820" w:type="dxa"/>
            <w:vMerge/>
          </w:tcPr>
          <w:p w:rsidR="006B2221" w:rsidRPr="006E2DDD" w:rsidRDefault="006B2221" w:rsidP="00970B25">
            <w:pPr>
              <w:ind w:firstLine="0"/>
            </w:pPr>
          </w:p>
        </w:tc>
        <w:tc>
          <w:tcPr>
            <w:tcW w:w="4471" w:type="dxa"/>
            <w:vMerge/>
          </w:tcPr>
          <w:p w:rsidR="006B2221" w:rsidRPr="006E2DDD" w:rsidRDefault="006B2221" w:rsidP="00970B25">
            <w:pPr>
              <w:ind w:firstLine="0"/>
            </w:pP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Социальное обслуживание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3.2</w:t>
            </w:r>
          </w:p>
        </w:tc>
        <w:tc>
          <w:tcPr>
            <w:tcW w:w="4820" w:type="dxa"/>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970B25">
            <w:pPr>
              <w:ind w:firstLine="0"/>
            </w:pPr>
            <w:r w:rsidRPr="006E2DDD">
              <w:rPr>
                <w:sz w:val="22"/>
                <w:szCs w:val="22"/>
              </w:rPr>
              <w:t>- не менее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lastRenderedPageBreak/>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70B25">
            <w:pPr>
              <w:autoSpaceDE w:val="0"/>
              <w:autoSpaceDN w:val="0"/>
              <w:adjustRightInd w:val="0"/>
              <w:ind w:firstLine="0"/>
            </w:pPr>
            <w:r w:rsidRPr="006E2DDD">
              <w:rPr>
                <w:sz w:val="22"/>
                <w:szCs w:val="22"/>
              </w:rPr>
              <w:t>- 5 м до выступающих конструктивных элементов (крыльцо, пандус, приямок, отмостка и т.д.) основного здания.</w:t>
            </w:r>
          </w:p>
          <w:p w:rsidR="006B2221" w:rsidRPr="006E2DDD" w:rsidRDefault="006B2221" w:rsidP="00915E29">
            <w:pPr>
              <w:tabs>
                <w:tab w:val="center" w:pos="4677"/>
                <w:tab w:val="right" w:pos="9355"/>
              </w:tabs>
              <w:ind w:firstLine="0"/>
            </w:pPr>
            <w:r w:rsidRPr="006E2DDD">
              <w:rPr>
                <w:sz w:val="22"/>
                <w:szCs w:val="22"/>
              </w:rPr>
              <w:t>Максимальный процент застройки в границах земельного участка – 75%</w:t>
            </w:r>
          </w:p>
        </w:tc>
        <w:tc>
          <w:tcPr>
            <w:tcW w:w="4471" w:type="dxa"/>
          </w:tcPr>
          <w:p w:rsidR="006B2221" w:rsidRPr="006E2DDD" w:rsidRDefault="006B2221" w:rsidP="00970B25">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autoSpaceDE w:val="0"/>
              <w:autoSpaceDN w:val="0"/>
              <w:adjustRightInd w:val="0"/>
              <w:ind w:firstLine="0"/>
              <w:rPr>
                <w:lang w:val="en-US"/>
              </w:rPr>
            </w:pPr>
            <w:r w:rsidRPr="006E2DDD">
              <w:rPr>
                <w:sz w:val="22"/>
                <w:szCs w:val="22"/>
              </w:rPr>
              <w:t>Амбулаторно-поликлиническое обслуживание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3.4.1</w:t>
            </w:r>
          </w:p>
        </w:tc>
        <w:tc>
          <w:tcPr>
            <w:tcW w:w="4820" w:type="dxa"/>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970B25">
            <w:pPr>
              <w:ind w:firstLine="0"/>
            </w:pPr>
            <w:r w:rsidRPr="006E2DDD">
              <w:rPr>
                <w:sz w:val="22"/>
                <w:szCs w:val="22"/>
              </w:rPr>
              <w:t>- не менее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70B25">
            <w:pPr>
              <w:autoSpaceDE w:val="0"/>
              <w:autoSpaceDN w:val="0"/>
              <w:adjustRightInd w:val="0"/>
              <w:ind w:firstLine="0"/>
            </w:pPr>
            <w:r w:rsidRPr="006E2DDD">
              <w:rPr>
                <w:sz w:val="22"/>
                <w:szCs w:val="22"/>
              </w:rPr>
              <w:lastRenderedPageBreak/>
              <w:t xml:space="preserve">- 5 м до выступающих конструктивных элементов (крыльцо, пандус, приямок, отмостка и т.д.) основного здания. </w:t>
            </w:r>
          </w:p>
          <w:p w:rsidR="006B2221" w:rsidRPr="006E2DDD" w:rsidRDefault="006B2221" w:rsidP="00915E29">
            <w:pPr>
              <w:tabs>
                <w:tab w:val="center" w:pos="4677"/>
                <w:tab w:val="right" w:pos="9355"/>
              </w:tabs>
              <w:ind w:firstLine="0"/>
            </w:pPr>
            <w:r w:rsidRPr="006E2DDD">
              <w:rPr>
                <w:sz w:val="22"/>
                <w:szCs w:val="22"/>
              </w:rPr>
              <w:t>Максимальный процент застройки в границах земельного участка – 45%</w:t>
            </w:r>
          </w:p>
        </w:tc>
        <w:tc>
          <w:tcPr>
            <w:tcW w:w="4471" w:type="dxa"/>
          </w:tcPr>
          <w:p w:rsidR="006B2221" w:rsidRPr="006E2DDD" w:rsidRDefault="006B2221" w:rsidP="00970B25">
            <w:pPr>
              <w:autoSpaceDE w:val="0"/>
              <w:autoSpaceDN w:val="0"/>
              <w:adjustRightInd w:val="0"/>
              <w:ind w:firstLine="0"/>
            </w:pPr>
            <w:r w:rsidRPr="006E2DDD">
              <w:rPr>
                <w:sz w:val="22"/>
                <w:szCs w:val="22"/>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Дошкольное, начальное и среднее общее образование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3.5.1</w:t>
            </w:r>
          </w:p>
        </w:tc>
        <w:tc>
          <w:tcPr>
            <w:tcW w:w="4820" w:type="dxa"/>
          </w:tcPr>
          <w:p w:rsidR="006B2221" w:rsidRPr="006E2DDD" w:rsidRDefault="006B2221" w:rsidP="00970B25">
            <w:pPr>
              <w:ind w:firstLine="0"/>
              <w:contextualSpacing/>
              <w:jc w:val="left"/>
            </w:pPr>
            <w:r w:rsidRPr="006E2DDD">
              <w:rPr>
                <w:sz w:val="22"/>
                <w:szCs w:val="22"/>
              </w:rPr>
              <w:t>Минимальная площадь участка:</w:t>
            </w:r>
          </w:p>
          <w:p w:rsidR="006B2221" w:rsidRPr="006E2DDD" w:rsidRDefault="006B2221" w:rsidP="00970B25">
            <w:pPr>
              <w:ind w:firstLine="0"/>
              <w:contextualSpacing/>
              <w:jc w:val="left"/>
            </w:pPr>
            <w:r w:rsidRPr="006E2DDD">
              <w:rPr>
                <w:sz w:val="22"/>
                <w:szCs w:val="22"/>
              </w:rPr>
              <w:t>- муниципальные дошкольные образовательные организации – не менее 3120 кв. м;</w:t>
            </w:r>
          </w:p>
          <w:p w:rsidR="006B2221" w:rsidRPr="006E2DDD" w:rsidRDefault="006B2221" w:rsidP="00970B25">
            <w:pPr>
              <w:ind w:firstLine="0"/>
              <w:contextualSpacing/>
              <w:jc w:val="left"/>
            </w:pPr>
            <w:r w:rsidRPr="006E2DDD">
              <w:rPr>
                <w:sz w:val="22"/>
                <w:szCs w:val="22"/>
              </w:rPr>
              <w:t>- муниципальные общеобразовательные организации – не менее 20 000 кв. м;</w:t>
            </w:r>
          </w:p>
          <w:p w:rsidR="006B2221" w:rsidRPr="006E2DDD" w:rsidRDefault="006B2221" w:rsidP="00970B25">
            <w:pPr>
              <w:ind w:firstLine="0"/>
              <w:contextualSpacing/>
              <w:jc w:val="left"/>
            </w:pPr>
            <w:r w:rsidRPr="006E2DDD">
              <w:rPr>
                <w:sz w:val="22"/>
                <w:szCs w:val="22"/>
              </w:rPr>
              <w:t>муниципальные организации дополнительного образования – не менее 450 кв. м.</w:t>
            </w:r>
          </w:p>
          <w:p w:rsidR="006B2221" w:rsidRPr="006E2DDD" w:rsidRDefault="006B2221" w:rsidP="00970B25">
            <w:pPr>
              <w:ind w:firstLine="0"/>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jc w:val="left"/>
            </w:pPr>
            <w:r w:rsidRPr="006E2DDD">
              <w:rPr>
                <w:sz w:val="22"/>
                <w:szCs w:val="22"/>
              </w:rPr>
              <w:t xml:space="preserve">Количество этажей – до 3 </w:t>
            </w:r>
            <w:proofErr w:type="gramStart"/>
            <w:r w:rsidRPr="006E2DDD">
              <w:rPr>
                <w:sz w:val="22"/>
                <w:szCs w:val="22"/>
              </w:rPr>
              <w:t>надземных  этажей</w:t>
            </w:r>
            <w:proofErr w:type="gramEnd"/>
            <w:r w:rsidRPr="006E2DDD">
              <w:rPr>
                <w:sz w:val="22"/>
                <w:szCs w:val="22"/>
              </w:rPr>
              <w:t>.</w:t>
            </w:r>
          </w:p>
          <w:p w:rsidR="006B2221" w:rsidRPr="006E2DDD" w:rsidRDefault="006B2221" w:rsidP="00970B25">
            <w:pPr>
              <w:ind w:firstLine="0"/>
              <w:contextualSpacing/>
              <w:jc w:val="left"/>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- 10 м.</w:t>
            </w:r>
          </w:p>
          <w:p w:rsidR="006B2221" w:rsidRPr="006E2DDD" w:rsidRDefault="006B2221" w:rsidP="00970B25">
            <w:pPr>
              <w:ind w:firstLine="0"/>
              <w:contextualSpacing/>
              <w:jc w:val="left"/>
            </w:pPr>
            <w:r w:rsidRPr="006E2DDD">
              <w:rPr>
                <w:sz w:val="22"/>
                <w:szCs w:val="22"/>
              </w:rPr>
              <w:t>Расстояние от границ смежного земельного участка - 6 м до основного строения.</w:t>
            </w:r>
          </w:p>
          <w:p w:rsidR="006B2221" w:rsidRPr="006E2DDD" w:rsidRDefault="006B2221" w:rsidP="00915E29">
            <w:pPr>
              <w:ind w:left="34" w:firstLine="0"/>
              <w:contextualSpacing/>
              <w:jc w:val="left"/>
            </w:pPr>
            <w:r w:rsidRPr="006E2DDD">
              <w:rPr>
                <w:sz w:val="22"/>
                <w:szCs w:val="22"/>
              </w:rPr>
              <w:t>Максимальный процент застройки в границах земельного участка – 60%</w:t>
            </w:r>
          </w:p>
        </w:tc>
        <w:tc>
          <w:tcPr>
            <w:tcW w:w="4471" w:type="dxa"/>
          </w:tcPr>
          <w:p w:rsidR="006B2221" w:rsidRPr="006E2DDD" w:rsidRDefault="006B2221" w:rsidP="00970B25">
            <w:pPr>
              <w:ind w:firstLine="0"/>
            </w:pPr>
            <w:r w:rsidRPr="006E2DDD">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6B2221" w:rsidRPr="006E2DDD" w:rsidRDefault="006B2221" w:rsidP="00970B25">
            <w:pPr>
              <w:autoSpaceDE w:val="0"/>
              <w:autoSpaceDN w:val="0"/>
              <w:adjustRightInd w:val="0"/>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Спорт</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rPr>
              <w:t>5</w:t>
            </w:r>
            <w:r w:rsidRPr="006E2DDD">
              <w:rPr>
                <w:sz w:val="22"/>
                <w:szCs w:val="22"/>
                <w:lang w:val="en-US"/>
              </w:rPr>
              <w:t>.1</w:t>
            </w:r>
          </w:p>
        </w:tc>
        <w:tc>
          <w:tcPr>
            <w:tcW w:w="4820" w:type="dxa"/>
          </w:tcPr>
          <w:p w:rsidR="006B2221" w:rsidRPr="006E2DDD" w:rsidRDefault="006B2221" w:rsidP="00970B25">
            <w:pPr>
              <w:ind w:firstLine="0"/>
            </w:pPr>
            <w:r w:rsidRPr="006E2DDD">
              <w:rPr>
                <w:sz w:val="22"/>
                <w:szCs w:val="22"/>
              </w:rPr>
              <w:t>Минимальная площадь участка – не менее 100 кв. м.</w:t>
            </w:r>
          </w:p>
          <w:p w:rsidR="006B2221" w:rsidRPr="006E2DDD" w:rsidRDefault="006B2221" w:rsidP="00970B25">
            <w:pPr>
              <w:ind w:firstLine="0"/>
              <w:jc w:val="left"/>
            </w:pPr>
            <w:r w:rsidRPr="006E2DDD">
              <w:rPr>
                <w:sz w:val="22"/>
                <w:szCs w:val="22"/>
              </w:rPr>
              <w:t xml:space="preserve">Максимальная площадь участка: </w:t>
            </w:r>
          </w:p>
          <w:p w:rsidR="006B2221" w:rsidRPr="006E2DDD" w:rsidRDefault="006B2221" w:rsidP="00970B25">
            <w:pPr>
              <w:ind w:firstLine="0"/>
              <w:jc w:val="left"/>
            </w:pPr>
            <w:r w:rsidRPr="006E2DDD">
              <w:rPr>
                <w:sz w:val="22"/>
                <w:szCs w:val="22"/>
              </w:rPr>
              <w:t>- не подлежит установлению.</w:t>
            </w:r>
          </w:p>
          <w:p w:rsidR="006B2221" w:rsidRPr="006E2DDD" w:rsidRDefault="006B2221" w:rsidP="00970B25">
            <w:pPr>
              <w:ind w:firstLine="0"/>
              <w:jc w:val="left"/>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lastRenderedPageBreak/>
              <w:t>Минимальный отступ от красной линии до объекта – 5 м.</w:t>
            </w:r>
          </w:p>
          <w:p w:rsidR="006B2221" w:rsidRPr="006E2DDD" w:rsidRDefault="006B2221" w:rsidP="00970B25">
            <w:pPr>
              <w:ind w:firstLine="0"/>
            </w:pPr>
            <w:r w:rsidRPr="006E2DDD">
              <w:rPr>
                <w:sz w:val="22"/>
                <w:szCs w:val="22"/>
              </w:rPr>
              <w:t>Расстояние от границ смежного земельного участка:</w:t>
            </w:r>
          </w:p>
          <w:p w:rsidR="006B2221" w:rsidRPr="006E2DDD" w:rsidRDefault="006B2221" w:rsidP="00970B25">
            <w:pPr>
              <w:ind w:firstLine="0"/>
              <w:contextualSpacing/>
              <w:jc w:val="left"/>
            </w:pPr>
            <w:r w:rsidRPr="006E2DDD">
              <w:rPr>
                <w:sz w:val="22"/>
                <w:szCs w:val="22"/>
              </w:rPr>
              <w:t>- 5 м до выступающих конструктивных элементов (крыльцо, пандус, приямок, отмостка и т.д.) основного здания.</w:t>
            </w:r>
          </w:p>
          <w:p w:rsidR="006B2221" w:rsidRPr="006E2DDD" w:rsidRDefault="006B2221" w:rsidP="00970B25">
            <w:pPr>
              <w:autoSpaceDE w:val="0"/>
              <w:autoSpaceDN w:val="0"/>
              <w:adjustRightInd w:val="0"/>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15E29">
            <w:pPr>
              <w:tabs>
                <w:tab w:val="center" w:pos="4677"/>
                <w:tab w:val="right" w:pos="9355"/>
              </w:tabs>
              <w:ind w:firstLine="0"/>
            </w:pPr>
            <w:r w:rsidRPr="006E2DDD">
              <w:rPr>
                <w:sz w:val="22"/>
                <w:szCs w:val="22"/>
              </w:rPr>
              <w:t>Максимальный процент застройки в границах земельного участка – 60%.</w:t>
            </w:r>
          </w:p>
        </w:tc>
        <w:tc>
          <w:tcPr>
            <w:tcW w:w="4471" w:type="dxa"/>
          </w:tcPr>
          <w:p w:rsidR="006B2221" w:rsidRPr="006E2DDD" w:rsidRDefault="006B2221" w:rsidP="00970B25">
            <w:pPr>
              <w:ind w:firstLine="0"/>
            </w:pPr>
            <w:r w:rsidRPr="006E2DDD">
              <w:rPr>
                <w:sz w:val="22"/>
                <w:szCs w:val="22"/>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w:t>
            </w:r>
            <w:r w:rsidRPr="006E2DDD">
              <w:rPr>
                <w:sz w:val="22"/>
                <w:szCs w:val="22"/>
              </w:rPr>
              <w:lastRenderedPageBreak/>
              <w:t>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lastRenderedPageBreak/>
              <w:t>Коммунальное обслуживание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3.1</w:t>
            </w:r>
          </w:p>
        </w:tc>
        <w:tc>
          <w:tcPr>
            <w:tcW w:w="4820"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p w:rsidR="006B2221" w:rsidRPr="006E2DDD" w:rsidRDefault="006B2221" w:rsidP="00970B25">
            <w:pPr>
              <w:ind w:firstLine="0"/>
              <w:contextualSpacing/>
            </w:pPr>
          </w:p>
        </w:tc>
        <w:tc>
          <w:tcPr>
            <w:tcW w:w="4471" w:type="dxa"/>
          </w:tcPr>
          <w:p w:rsidR="006B2221" w:rsidRPr="006E2DDD" w:rsidRDefault="006B2221" w:rsidP="008F2510">
            <w:pPr>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970B25">
            <w:pPr>
              <w:ind w:firstLine="0"/>
            </w:pPr>
          </w:p>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w:t>
            </w:r>
            <w:r w:rsidRPr="006E2DDD">
              <w:rPr>
                <w:sz w:val="22"/>
                <w:szCs w:val="22"/>
              </w:rPr>
              <w:lastRenderedPageBreak/>
              <w:t>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lastRenderedPageBreak/>
              <w:t>Земельные участки (территории) общего пользования</w:t>
            </w:r>
          </w:p>
        </w:tc>
        <w:tc>
          <w:tcPr>
            <w:tcW w:w="2693" w:type="dxa"/>
          </w:tcPr>
          <w:p w:rsidR="006B2221" w:rsidRPr="006E2DDD" w:rsidRDefault="006B2221" w:rsidP="001F47F5">
            <w:pPr>
              <w:autoSpaceDE w:val="0"/>
              <w:autoSpaceDN w:val="0"/>
              <w:adjustRightInd w:val="0"/>
              <w:ind w:firstLine="0"/>
              <w:rPr>
                <w:lang w:val="en-US"/>
              </w:rPr>
            </w:pPr>
            <w:r w:rsidRPr="006E2DDD">
              <w:rPr>
                <w:sz w:val="22"/>
                <w:szCs w:val="22"/>
                <w:lang w:val="en-US"/>
              </w:rPr>
              <w:t>12.0</w:t>
            </w:r>
          </w:p>
        </w:tc>
        <w:tc>
          <w:tcPr>
            <w:tcW w:w="4820"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6C4E9B">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471" w:type="dxa"/>
          </w:tcPr>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sectPr w:rsidR="006B2221" w:rsidRPr="006E2DDD" w:rsidSect="00680ECB">
          <w:pgSz w:w="16838" w:h="11906" w:orient="landscape"/>
          <w:pgMar w:top="1134" w:right="851" w:bottom="1134" w:left="1134" w:header="709" w:footer="709" w:gutter="0"/>
          <w:cols w:space="708"/>
          <w:docGrid w:linePitch="360"/>
        </w:sectPr>
      </w:pPr>
    </w:p>
    <w:p w:rsidR="006B2221" w:rsidRPr="006E2DDD" w:rsidRDefault="006B2221" w:rsidP="00970B32">
      <w:pPr>
        <w:spacing w:before="120" w:after="120"/>
        <w:ind w:left="567" w:firstLine="0"/>
        <w:rPr>
          <w:b/>
          <w:sz w:val="20"/>
          <w:szCs w:val="20"/>
        </w:rPr>
      </w:pPr>
      <w:r w:rsidRPr="006E2DDD">
        <w:rPr>
          <w:b/>
          <w:sz w:val="20"/>
          <w:szCs w:val="20"/>
        </w:rPr>
        <w:lastRenderedPageBreak/>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2693"/>
        <w:gridCol w:w="4820"/>
        <w:gridCol w:w="4471"/>
      </w:tblGrid>
      <w:tr w:rsidR="006B2221" w:rsidRPr="006E2DDD" w:rsidTr="00915E29">
        <w:trPr>
          <w:trHeight w:val="384"/>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4820"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471"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384"/>
          <w:tblHeader/>
        </w:trPr>
        <w:tc>
          <w:tcPr>
            <w:tcW w:w="308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693"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4820" w:type="dxa"/>
            <w:vMerge/>
            <w:vAlign w:val="center"/>
          </w:tcPr>
          <w:p w:rsidR="006B2221" w:rsidRPr="006E2DDD" w:rsidRDefault="006B2221" w:rsidP="00970B25">
            <w:pPr>
              <w:keepNext/>
              <w:keepLines/>
              <w:ind w:firstLine="0"/>
              <w:jc w:val="center"/>
              <w:rPr>
                <w:b/>
              </w:rPr>
            </w:pPr>
          </w:p>
        </w:tc>
        <w:tc>
          <w:tcPr>
            <w:tcW w:w="4471" w:type="dxa"/>
            <w:vMerge/>
            <w:vAlign w:val="center"/>
          </w:tcPr>
          <w:p w:rsidR="006B2221" w:rsidRPr="006E2DDD" w:rsidRDefault="006B2221" w:rsidP="00970B25">
            <w:pPr>
              <w:keepNext/>
              <w:keepLines/>
              <w:ind w:firstLine="0"/>
              <w:jc w:val="center"/>
              <w:rPr>
                <w:b/>
              </w:rPr>
            </w:pPr>
          </w:p>
        </w:tc>
      </w:tr>
      <w:tr w:rsidR="006B2221" w:rsidRPr="006E2DDD" w:rsidTr="00915E29">
        <w:trPr>
          <w:trHeight w:val="206"/>
        </w:trPr>
        <w:tc>
          <w:tcPr>
            <w:tcW w:w="3085" w:type="dxa"/>
          </w:tcPr>
          <w:p w:rsidR="006B2221" w:rsidRPr="006E2DDD" w:rsidRDefault="006B2221" w:rsidP="00970B25">
            <w:pPr>
              <w:ind w:firstLine="0"/>
              <w:jc w:val="left"/>
            </w:pPr>
            <w:r w:rsidRPr="006E2DDD">
              <w:rPr>
                <w:sz w:val="22"/>
                <w:szCs w:val="22"/>
              </w:rPr>
              <w:t>Религиозное использование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3.7</w:t>
            </w:r>
          </w:p>
        </w:tc>
        <w:tc>
          <w:tcPr>
            <w:tcW w:w="4820" w:type="dxa"/>
          </w:tcPr>
          <w:p w:rsidR="006B2221" w:rsidRPr="006E2DDD" w:rsidRDefault="006B2221" w:rsidP="00970B25">
            <w:pPr>
              <w:ind w:firstLine="0"/>
              <w:contextualSpacing/>
            </w:pPr>
            <w:r w:rsidRPr="006E2DDD">
              <w:rPr>
                <w:sz w:val="22"/>
                <w:szCs w:val="22"/>
              </w:rPr>
              <w:t xml:space="preserve">Минимальная площадь участка - не подлежит установлению. </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70B25">
            <w:pPr>
              <w:autoSpaceDE w:val="0"/>
              <w:autoSpaceDN w:val="0"/>
              <w:adjustRightInd w:val="0"/>
              <w:ind w:firstLine="0"/>
            </w:pPr>
            <w:r w:rsidRPr="006E2DDD">
              <w:rPr>
                <w:sz w:val="22"/>
                <w:szCs w:val="22"/>
              </w:rPr>
              <w:t>- 3 м до основного строения.</w:t>
            </w:r>
          </w:p>
          <w:p w:rsidR="006B2221" w:rsidRPr="006E2DDD" w:rsidRDefault="006B2221" w:rsidP="00915E29">
            <w:pPr>
              <w:ind w:firstLine="0"/>
              <w:jc w:val="left"/>
            </w:pPr>
            <w:r w:rsidRPr="006E2DDD">
              <w:rPr>
                <w:sz w:val="22"/>
                <w:szCs w:val="22"/>
              </w:rPr>
              <w:t>Максимальный процент застройки в границах земельного участка – 70%</w:t>
            </w:r>
          </w:p>
        </w:tc>
        <w:tc>
          <w:tcPr>
            <w:tcW w:w="4471" w:type="dxa"/>
          </w:tcPr>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pPr>
    </w:p>
    <w:p w:rsidR="006B2221" w:rsidRPr="006E2DDD" w:rsidRDefault="006B2221" w:rsidP="00970B32">
      <w:pPr>
        <w:spacing w:before="120" w:after="120"/>
        <w:ind w:left="567" w:firstLine="0"/>
        <w:rPr>
          <w:b/>
          <w:sz w:val="20"/>
          <w:szCs w:val="20"/>
        </w:rPr>
      </w:pPr>
      <w:r w:rsidRPr="006E2DDD">
        <w:rPr>
          <w:b/>
          <w:sz w:val="20"/>
          <w:szCs w:val="20"/>
        </w:rPr>
        <w:br w:type="page"/>
      </w:r>
      <w:r w:rsidRPr="006E2DDD">
        <w:rPr>
          <w:b/>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4820"/>
        <w:gridCol w:w="4471"/>
      </w:tblGrid>
      <w:tr w:rsidR="006B2221" w:rsidRPr="006E2DDD" w:rsidTr="00915E29">
        <w:trPr>
          <w:trHeight w:val="20"/>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4820"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471"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20"/>
          <w:tblHeader/>
        </w:trPr>
        <w:tc>
          <w:tcPr>
            <w:tcW w:w="308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693"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4820" w:type="dxa"/>
            <w:vMerge/>
            <w:vAlign w:val="center"/>
          </w:tcPr>
          <w:p w:rsidR="006B2221" w:rsidRPr="006E2DDD" w:rsidRDefault="006B2221" w:rsidP="00970B25">
            <w:pPr>
              <w:keepNext/>
              <w:keepLines/>
              <w:ind w:firstLine="0"/>
              <w:jc w:val="center"/>
              <w:rPr>
                <w:b/>
              </w:rPr>
            </w:pPr>
          </w:p>
        </w:tc>
        <w:tc>
          <w:tcPr>
            <w:tcW w:w="4471" w:type="dxa"/>
            <w:vMerge/>
            <w:vAlign w:val="center"/>
          </w:tcPr>
          <w:p w:rsidR="006B2221" w:rsidRPr="006E2DDD" w:rsidRDefault="006B2221" w:rsidP="00970B25">
            <w:pPr>
              <w:keepNext/>
              <w:keepLines/>
              <w:ind w:firstLine="0"/>
              <w:jc w:val="center"/>
              <w:rPr>
                <w:b/>
              </w:rPr>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Служебные гаражи</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4.9</w:t>
            </w:r>
          </w:p>
        </w:tc>
        <w:tc>
          <w:tcPr>
            <w:tcW w:w="4820"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2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471" w:type="dxa"/>
          </w:tcPr>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ind w:firstLine="709"/>
        <w:rPr>
          <w:rFonts w:cs="Arial"/>
          <w:b/>
          <w:bCs/>
          <w:sz w:val="28"/>
          <w:szCs w:val="28"/>
        </w:rPr>
      </w:pPr>
    </w:p>
    <w:p w:rsidR="006B2221" w:rsidRPr="006E2DDD" w:rsidRDefault="006B2221" w:rsidP="00970B32">
      <w:pPr>
        <w:ind w:firstLine="709"/>
        <w:rPr>
          <w:rFonts w:cs="Arial"/>
          <w:b/>
          <w:bCs/>
          <w:sz w:val="28"/>
          <w:szCs w:val="28"/>
        </w:rPr>
      </w:pPr>
    </w:p>
    <w:p w:rsidR="006B2221" w:rsidRPr="006E2DDD" w:rsidRDefault="006B2221" w:rsidP="00970B32">
      <w:pPr>
        <w:ind w:firstLine="709"/>
        <w:rPr>
          <w:sz w:val="28"/>
          <w:szCs w:val="28"/>
        </w:rPr>
      </w:pPr>
      <w:r w:rsidRPr="006E2DDD">
        <w:rPr>
          <w:rFonts w:cs="Arial"/>
          <w:b/>
          <w:bCs/>
          <w:sz w:val="28"/>
          <w:szCs w:val="28"/>
        </w:rPr>
        <w:t xml:space="preserve"> </w:t>
      </w:r>
    </w:p>
    <w:p w:rsidR="006B2221" w:rsidRPr="006E2DDD" w:rsidRDefault="006B2221" w:rsidP="00970B32">
      <w:pPr>
        <w:ind w:firstLine="709"/>
        <w:rPr>
          <w:sz w:val="28"/>
          <w:szCs w:val="28"/>
        </w:rPr>
      </w:pPr>
    </w:p>
    <w:p w:rsidR="006B2221" w:rsidRPr="006E2DDD" w:rsidRDefault="006B2221" w:rsidP="00970B32">
      <w:pPr>
        <w:ind w:firstLine="0"/>
        <w:rPr>
          <w:sz w:val="28"/>
          <w:szCs w:val="28"/>
        </w:rPr>
      </w:pPr>
    </w:p>
    <w:p w:rsidR="006B2221" w:rsidRPr="006E2DDD" w:rsidRDefault="006B2221" w:rsidP="00970B32">
      <w:pPr>
        <w:ind w:firstLine="0"/>
        <w:rPr>
          <w:sz w:val="28"/>
          <w:szCs w:val="28"/>
        </w:rPr>
      </w:pPr>
    </w:p>
    <w:p w:rsidR="006B2221" w:rsidRPr="006E2DDD" w:rsidRDefault="006B2221" w:rsidP="00970B32">
      <w:pPr>
        <w:ind w:firstLine="0"/>
        <w:rPr>
          <w:sz w:val="28"/>
          <w:szCs w:val="28"/>
        </w:rPr>
      </w:pPr>
    </w:p>
    <w:p w:rsidR="006B2221" w:rsidRPr="006E2DDD" w:rsidRDefault="006B2221" w:rsidP="003D4CF8">
      <w:pPr>
        <w:spacing w:before="120" w:after="120"/>
        <w:ind w:left="567" w:firstLine="0"/>
        <w:rPr>
          <w:b/>
          <w:sz w:val="20"/>
          <w:szCs w:val="20"/>
        </w:rPr>
      </w:pPr>
    </w:p>
    <w:p w:rsidR="006B2221" w:rsidRPr="006E2DDD" w:rsidRDefault="006B2221" w:rsidP="003D4CF8">
      <w:pPr>
        <w:spacing w:before="120" w:after="120"/>
        <w:ind w:left="567" w:firstLine="0"/>
        <w:rPr>
          <w:b/>
          <w:sz w:val="20"/>
          <w:szCs w:val="20"/>
        </w:rPr>
      </w:pPr>
    </w:p>
    <w:p w:rsidR="006B2221" w:rsidRPr="006E2DDD" w:rsidRDefault="006B2221" w:rsidP="003D4CF8">
      <w:pPr>
        <w:spacing w:before="120" w:after="120"/>
        <w:ind w:left="567" w:firstLine="0"/>
        <w:rPr>
          <w:b/>
          <w:sz w:val="20"/>
          <w:szCs w:val="20"/>
        </w:rPr>
      </w:pPr>
    </w:p>
    <w:p w:rsidR="006B2221" w:rsidRPr="006E2DDD" w:rsidRDefault="006B2221" w:rsidP="003D4CF8">
      <w:pPr>
        <w:spacing w:before="120" w:after="120"/>
        <w:ind w:left="567"/>
        <w:rPr>
          <w:b/>
          <w:sz w:val="20"/>
          <w:szCs w:val="20"/>
        </w:rPr>
      </w:pPr>
      <w:r w:rsidRPr="006E2DDD">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6B2221" w:rsidRPr="006E2DDD" w:rsidRDefault="006B2221" w:rsidP="003D4CF8">
      <w:pPr>
        <w:spacing w:before="160" w:after="160"/>
        <w:jc w:val="center"/>
        <w:rPr>
          <w:b/>
          <w:sz w:val="22"/>
          <w:szCs w:val="16"/>
        </w:rPr>
      </w:pPr>
      <w:r w:rsidRPr="006E2DDD">
        <w:rPr>
          <w:b/>
          <w:sz w:val="22"/>
          <w:szCs w:val="16"/>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1"/>
        <w:gridCol w:w="5122"/>
        <w:gridCol w:w="4774"/>
      </w:tblGrid>
      <w:tr w:rsidR="006B2221" w:rsidRPr="006E2DDD" w:rsidTr="00A06674">
        <w:trPr>
          <w:jc w:val="center"/>
        </w:trPr>
        <w:tc>
          <w:tcPr>
            <w:tcW w:w="1729" w:type="pct"/>
            <w:vAlign w:val="center"/>
          </w:tcPr>
          <w:p w:rsidR="006B2221" w:rsidRPr="006E2DDD" w:rsidRDefault="006B2221" w:rsidP="00A06674">
            <w:pPr>
              <w:pStyle w:val="af3"/>
              <w:rPr>
                <w:sz w:val="22"/>
                <w:szCs w:val="22"/>
              </w:rPr>
            </w:pPr>
            <w:r w:rsidRPr="006E2DDD">
              <w:rPr>
                <w:sz w:val="22"/>
                <w:szCs w:val="22"/>
              </w:rPr>
              <w:t>Вид объекта местного значения</w:t>
            </w:r>
          </w:p>
        </w:tc>
        <w:tc>
          <w:tcPr>
            <w:tcW w:w="1693" w:type="pct"/>
            <w:vAlign w:val="center"/>
          </w:tcPr>
          <w:p w:rsidR="006B2221" w:rsidRPr="006E2DDD" w:rsidRDefault="006B2221" w:rsidP="00A06674">
            <w:pPr>
              <w:pStyle w:val="af3"/>
              <w:rPr>
                <w:sz w:val="22"/>
                <w:szCs w:val="22"/>
              </w:rPr>
            </w:pPr>
            <w:r w:rsidRPr="006E2DDD">
              <w:rPr>
                <w:sz w:val="22"/>
                <w:szCs w:val="22"/>
              </w:rPr>
              <w:t>Потребность в территории, для размещения объекта обслуживания, кв. м</w:t>
            </w:r>
          </w:p>
        </w:tc>
        <w:tc>
          <w:tcPr>
            <w:tcW w:w="1578" w:type="pct"/>
          </w:tcPr>
          <w:p w:rsidR="006B2221" w:rsidRPr="006E2DDD" w:rsidRDefault="006B2221" w:rsidP="00A06674">
            <w:pPr>
              <w:pStyle w:val="af3"/>
              <w:rPr>
                <w:sz w:val="22"/>
                <w:szCs w:val="22"/>
              </w:rPr>
            </w:pPr>
            <w:r w:rsidRPr="006E2DDD">
              <w:rPr>
                <w:sz w:val="22"/>
                <w:szCs w:val="22"/>
              </w:rPr>
              <w:t>Территориальная доступность объектов коммунальной инфраструктуры</w:t>
            </w:r>
          </w:p>
        </w:tc>
      </w:tr>
      <w:tr w:rsidR="006B2221" w:rsidRPr="006E2DDD" w:rsidTr="00A06674">
        <w:trPr>
          <w:jc w:val="center"/>
        </w:trPr>
        <w:tc>
          <w:tcPr>
            <w:tcW w:w="1729" w:type="pct"/>
          </w:tcPr>
          <w:p w:rsidR="006B2221" w:rsidRPr="006E2DDD" w:rsidRDefault="006B2221" w:rsidP="00A06674">
            <w:r w:rsidRPr="006E2DDD">
              <w:rPr>
                <w:sz w:val="22"/>
                <w:szCs w:val="22"/>
              </w:rPr>
              <w:t xml:space="preserve">Трансформаторные подстанции </w:t>
            </w:r>
          </w:p>
        </w:tc>
        <w:tc>
          <w:tcPr>
            <w:tcW w:w="1693" w:type="pct"/>
          </w:tcPr>
          <w:p w:rsidR="006B2221" w:rsidRPr="006E2DDD" w:rsidRDefault="006B2221" w:rsidP="00A06674">
            <w:pPr>
              <w:jc w:val="center"/>
            </w:pPr>
            <w:r w:rsidRPr="006E2DDD">
              <w:rPr>
                <w:sz w:val="22"/>
                <w:szCs w:val="22"/>
              </w:rPr>
              <w:t>от 50</w:t>
            </w:r>
          </w:p>
        </w:tc>
        <w:tc>
          <w:tcPr>
            <w:tcW w:w="1578" w:type="pct"/>
          </w:tcPr>
          <w:p w:rsidR="006B2221" w:rsidRPr="006E2DDD" w:rsidRDefault="006B2221" w:rsidP="00A06674">
            <w:pPr>
              <w:jc w:val="center"/>
            </w:pPr>
            <w:r w:rsidRPr="006E2DDD">
              <w:rPr>
                <w:sz w:val="22"/>
                <w:szCs w:val="22"/>
              </w:rPr>
              <w:t>Не нормируется</w:t>
            </w:r>
          </w:p>
        </w:tc>
      </w:tr>
      <w:tr w:rsidR="006B2221" w:rsidRPr="006E2DDD" w:rsidTr="00A06674">
        <w:trPr>
          <w:jc w:val="center"/>
        </w:trPr>
        <w:tc>
          <w:tcPr>
            <w:tcW w:w="1729" w:type="pct"/>
          </w:tcPr>
          <w:p w:rsidR="006B2221" w:rsidRPr="006E2DDD" w:rsidRDefault="006B2221" w:rsidP="00A06674">
            <w:r w:rsidRPr="006E2DDD">
              <w:rPr>
                <w:sz w:val="22"/>
                <w:szCs w:val="22"/>
              </w:rPr>
              <w:t>Пункты редуцирования газа</w:t>
            </w:r>
          </w:p>
        </w:tc>
        <w:tc>
          <w:tcPr>
            <w:tcW w:w="1693" w:type="pct"/>
          </w:tcPr>
          <w:p w:rsidR="006B2221" w:rsidRPr="006E2DDD" w:rsidRDefault="006B2221" w:rsidP="00A06674">
            <w:pPr>
              <w:jc w:val="center"/>
            </w:pPr>
            <w:r w:rsidRPr="006E2DDD">
              <w:rPr>
                <w:sz w:val="22"/>
                <w:szCs w:val="22"/>
              </w:rPr>
              <w:t>от 4</w:t>
            </w:r>
          </w:p>
        </w:tc>
        <w:tc>
          <w:tcPr>
            <w:tcW w:w="1578" w:type="pct"/>
          </w:tcPr>
          <w:p w:rsidR="006B2221" w:rsidRPr="006E2DDD" w:rsidRDefault="006B2221" w:rsidP="00A06674">
            <w:pPr>
              <w:jc w:val="center"/>
            </w:pPr>
            <w:r w:rsidRPr="006E2DDD">
              <w:rPr>
                <w:sz w:val="22"/>
                <w:szCs w:val="22"/>
              </w:rPr>
              <w:t>Не нормируется</w:t>
            </w:r>
          </w:p>
        </w:tc>
      </w:tr>
      <w:tr w:rsidR="006B2221" w:rsidRPr="006E2DDD" w:rsidTr="00A06674">
        <w:trPr>
          <w:jc w:val="center"/>
        </w:trPr>
        <w:tc>
          <w:tcPr>
            <w:tcW w:w="1729" w:type="pct"/>
          </w:tcPr>
          <w:p w:rsidR="006B2221" w:rsidRPr="006E2DDD" w:rsidRDefault="006B2221" w:rsidP="00A06674">
            <w:r w:rsidRPr="006E2DDD">
              <w:rPr>
                <w:sz w:val="22"/>
                <w:szCs w:val="22"/>
              </w:rPr>
              <w:t>Котельные</w:t>
            </w:r>
          </w:p>
        </w:tc>
        <w:tc>
          <w:tcPr>
            <w:tcW w:w="1693" w:type="pct"/>
          </w:tcPr>
          <w:p w:rsidR="006B2221" w:rsidRPr="006E2DDD" w:rsidRDefault="006B2221" w:rsidP="00A06674">
            <w:pPr>
              <w:jc w:val="center"/>
            </w:pPr>
            <w:r w:rsidRPr="006E2DDD">
              <w:rPr>
                <w:sz w:val="22"/>
                <w:szCs w:val="22"/>
              </w:rPr>
              <w:t>от 7000</w:t>
            </w:r>
          </w:p>
        </w:tc>
        <w:tc>
          <w:tcPr>
            <w:tcW w:w="1578" w:type="pct"/>
          </w:tcPr>
          <w:p w:rsidR="006B2221" w:rsidRPr="006E2DDD" w:rsidRDefault="006B2221" w:rsidP="00A06674">
            <w:pPr>
              <w:jc w:val="center"/>
            </w:pPr>
            <w:r w:rsidRPr="006E2DDD">
              <w:rPr>
                <w:sz w:val="22"/>
                <w:szCs w:val="22"/>
              </w:rPr>
              <w:t>Не нормируется</w:t>
            </w:r>
          </w:p>
        </w:tc>
      </w:tr>
    </w:tbl>
    <w:p w:rsidR="006B2221" w:rsidRPr="006E2DDD" w:rsidRDefault="006B2221" w:rsidP="00970B32">
      <w:pPr>
        <w:ind w:firstLine="0"/>
        <w:rPr>
          <w:sz w:val="28"/>
          <w:szCs w:val="28"/>
        </w:rPr>
      </w:pPr>
    </w:p>
    <w:p w:rsidR="006B2221" w:rsidRPr="006E2DDD" w:rsidRDefault="006B2221" w:rsidP="00970B32">
      <w:pPr>
        <w:pStyle w:val="1"/>
        <w:keepNext/>
        <w:pageBreakBefore/>
        <w:tabs>
          <w:tab w:val="left" w:pos="851"/>
        </w:tabs>
        <w:spacing w:before="240" w:after="120"/>
        <w:ind w:left="432" w:hanging="432"/>
        <w:jc w:val="center"/>
        <w:rPr>
          <w:caps/>
          <w:kern w:val="32"/>
          <w:sz w:val="28"/>
          <w:szCs w:val="28"/>
        </w:rPr>
      </w:pPr>
      <w:bookmarkStart w:id="82" w:name="_Toc477198186"/>
      <w:bookmarkStart w:id="83" w:name="_Toc487800922"/>
      <w:r w:rsidRPr="006E2DDD">
        <w:rPr>
          <w:caps/>
          <w:kern w:val="32"/>
          <w:sz w:val="28"/>
          <w:szCs w:val="28"/>
        </w:rPr>
        <w:lastRenderedPageBreak/>
        <w:t xml:space="preserve">2.3 </w:t>
      </w:r>
      <w:r>
        <w:rPr>
          <w:caps/>
          <w:kern w:val="32"/>
          <w:sz w:val="28"/>
          <w:szCs w:val="28"/>
        </w:rPr>
        <w:t>ЗОНА ПРОМЫШЛЕННОГО И КОММУНАЛЬНО-СКЛАДСКОГО НАЗНАЧЕНИЯ</w:t>
      </w:r>
      <w:r w:rsidRPr="006E2DDD">
        <w:rPr>
          <w:caps/>
          <w:kern w:val="32"/>
          <w:sz w:val="28"/>
          <w:szCs w:val="28"/>
        </w:rPr>
        <w:t xml:space="preserve"> (П)</w:t>
      </w:r>
      <w:bookmarkEnd w:id="82"/>
      <w:bookmarkEnd w:id="83"/>
    </w:p>
    <w:p w:rsidR="006B2221" w:rsidRPr="006E2DDD" w:rsidRDefault="006B2221" w:rsidP="00970B32">
      <w:pPr>
        <w:autoSpaceDE w:val="0"/>
        <w:autoSpaceDN w:val="0"/>
        <w:adjustRightInd w:val="0"/>
        <w:ind w:firstLine="567"/>
      </w:pPr>
      <w:r w:rsidRPr="006E2DDD">
        <w:t>Действие градостроительного регламента не распространяется на земельные участки, предоставленные для добычи полезных ископаемых.</w:t>
      </w:r>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5103"/>
        <w:gridCol w:w="4188"/>
      </w:tblGrid>
      <w:tr w:rsidR="006B2221" w:rsidRPr="006E2DDD" w:rsidTr="00915E29">
        <w:trPr>
          <w:trHeight w:val="20"/>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103"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188"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20"/>
          <w:tblHeader/>
        </w:trPr>
        <w:tc>
          <w:tcPr>
            <w:tcW w:w="308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693"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103" w:type="dxa"/>
            <w:vMerge/>
            <w:vAlign w:val="center"/>
          </w:tcPr>
          <w:p w:rsidR="006B2221" w:rsidRPr="006E2DDD" w:rsidRDefault="006B2221" w:rsidP="00970B25">
            <w:pPr>
              <w:keepNext/>
              <w:keepLines/>
              <w:ind w:firstLine="0"/>
              <w:jc w:val="center"/>
              <w:rPr>
                <w:b/>
              </w:rPr>
            </w:pPr>
          </w:p>
        </w:tc>
        <w:tc>
          <w:tcPr>
            <w:tcW w:w="4188" w:type="dxa"/>
            <w:vMerge/>
            <w:vAlign w:val="center"/>
          </w:tcPr>
          <w:p w:rsidR="006B2221" w:rsidRPr="006E2DDD" w:rsidRDefault="006B2221" w:rsidP="00970B25">
            <w:pPr>
              <w:keepNext/>
              <w:keepLines/>
              <w:ind w:firstLine="0"/>
              <w:jc w:val="center"/>
              <w:rPr>
                <w:b/>
              </w:rPr>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Производственная деятельность</w:t>
            </w:r>
          </w:p>
        </w:tc>
        <w:tc>
          <w:tcPr>
            <w:tcW w:w="2693" w:type="dxa"/>
          </w:tcPr>
          <w:p w:rsidR="006B2221" w:rsidRPr="006E2DDD" w:rsidRDefault="006B2221" w:rsidP="00970B25">
            <w:pPr>
              <w:ind w:firstLine="0"/>
              <w:rPr>
                <w:lang w:val="en-US"/>
              </w:rPr>
            </w:pPr>
            <w:r w:rsidRPr="006E2DDD">
              <w:rPr>
                <w:sz w:val="22"/>
                <w:szCs w:val="22"/>
                <w:lang w:val="en-US"/>
              </w:rPr>
              <w:t>6.0</w:t>
            </w:r>
          </w:p>
        </w:tc>
        <w:tc>
          <w:tcPr>
            <w:tcW w:w="5103" w:type="dxa"/>
            <w:vMerge w:val="restart"/>
          </w:tcPr>
          <w:p w:rsidR="006B2221" w:rsidRPr="006E2DDD" w:rsidRDefault="006B2221" w:rsidP="00970B25">
            <w:pPr>
              <w:ind w:left="34"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left="34"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- 3 м.</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tabs>
                <w:tab w:val="center" w:pos="4677"/>
                <w:tab w:val="right" w:pos="9355"/>
              </w:tabs>
              <w:ind w:firstLine="0"/>
            </w:pPr>
            <w:r w:rsidRPr="006E2DDD">
              <w:rPr>
                <w:sz w:val="22"/>
                <w:szCs w:val="22"/>
              </w:rPr>
              <w:t>Расстояние от границ смежного земельного участка – 3 м.</w:t>
            </w:r>
          </w:p>
          <w:p w:rsidR="006B2221" w:rsidRPr="006E2DDD" w:rsidRDefault="006B2221" w:rsidP="00970B25">
            <w:pPr>
              <w:ind w:left="34" w:firstLine="0"/>
              <w:contextualSpacing/>
            </w:pPr>
            <w:r w:rsidRPr="006E2DDD">
              <w:rPr>
                <w:sz w:val="22"/>
                <w:szCs w:val="22"/>
              </w:rPr>
              <w:t>Максимальный процент застройки в границах земельного участка – не подлежит установлению.</w:t>
            </w:r>
          </w:p>
          <w:p w:rsidR="006B2221" w:rsidRPr="006E2DDD" w:rsidRDefault="006B2221" w:rsidP="00970B25">
            <w:pPr>
              <w:ind w:left="34" w:firstLine="0"/>
              <w:jc w:val="left"/>
              <w:rPr>
                <w:strike/>
              </w:rPr>
            </w:pPr>
          </w:p>
        </w:tc>
        <w:tc>
          <w:tcPr>
            <w:tcW w:w="4188" w:type="dxa"/>
            <w:vMerge w:val="restart"/>
          </w:tcPr>
          <w:p w:rsidR="006B2221" w:rsidRPr="006E2DDD" w:rsidRDefault="006B2221" w:rsidP="00970B25">
            <w:pPr>
              <w:autoSpaceDE w:val="0"/>
              <w:autoSpaceDN w:val="0"/>
              <w:adjustRightInd w:val="0"/>
              <w:ind w:firstLine="0"/>
            </w:pPr>
            <w:r w:rsidRPr="006E2DDD">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6B2221" w:rsidRPr="006E2DDD" w:rsidRDefault="006B2221" w:rsidP="00970B25">
            <w:pPr>
              <w:autoSpaceDE w:val="0"/>
              <w:autoSpaceDN w:val="0"/>
              <w:adjustRightInd w:val="0"/>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Недропользование</w:t>
            </w:r>
          </w:p>
        </w:tc>
        <w:tc>
          <w:tcPr>
            <w:tcW w:w="2693" w:type="dxa"/>
          </w:tcPr>
          <w:p w:rsidR="006B2221" w:rsidRPr="006E2DDD" w:rsidRDefault="006B2221" w:rsidP="007E39AF">
            <w:pPr>
              <w:autoSpaceDE w:val="0"/>
              <w:autoSpaceDN w:val="0"/>
              <w:adjustRightInd w:val="0"/>
              <w:ind w:firstLine="0"/>
              <w:rPr>
                <w:lang w:val="en-US"/>
              </w:rPr>
            </w:pPr>
            <w:r w:rsidRPr="006E2DDD">
              <w:rPr>
                <w:sz w:val="22"/>
                <w:szCs w:val="22"/>
                <w:lang w:val="en-US"/>
              </w:rPr>
              <w:t>6.1</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Тяжелая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6.2</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Автомобилестроительная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6.2.1</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Легкая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6.3</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Фармацевтическая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6.3.1</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Пищевая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6.4</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Нефтехимическая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6.5</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Строительная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6.6</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Трубопроводный транспорт</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7.5</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lastRenderedPageBreak/>
              <w:t>Максимальная площадь участка - не подлежит установлению.</w:t>
            </w:r>
          </w:p>
          <w:p w:rsidR="006B2221" w:rsidRPr="006E2DDD" w:rsidRDefault="006B2221" w:rsidP="006C4E9B">
            <w:pPr>
              <w:ind w:left="34" w:firstLine="0"/>
              <w:contextualSpacing/>
            </w:pPr>
            <w:r w:rsidRPr="006E2DDD">
              <w:rPr>
                <w:sz w:val="22"/>
                <w:szCs w:val="22"/>
              </w:rPr>
              <w:t>Количество этажей – 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tabs>
                <w:tab w:val="center" w:pos="4677"/>
                <w:tab w:val="right" w:pos="9355"/>
              </w:tabs>
              <w:ind w:firstLine="0"/>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autoSpaceDE w:val="0"/>
              <w:autoSpaceDN w:val="0"/>
              <w:adjustRightInd w:val="0"/>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w:t>
            </w:r>
            <w:r w:rsidRPr="006E2DDD">
              <w:rPr>
                <w:sz w:val="22"/>
                <w:szCs w:val="22"/>
              </w:rPr>
              <w:lastRenderedPageBreak/>
              <w:t>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lastRenderedPageBreak/>
              <w:t>Деловое управление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4.1</w:t>
            </w:r>
          </w:p>
        </w:tc>
        <w:tc>
          <w:tcPr>
            <w:tcW w:w="5103" w:type="dxa"/>
          </w:tcPr>
          <w:p w:rsidR="006B2221" w:rsidRPr="006E2DDD" w:rsidRDefault="006B2221" w:rsidP="00970B25">
            <w:pPr>
              <w:ind w:left="34" w:firstLine="0"/>
              <w:contextualSpacing/>
            </w:pPr>
            <w:r w:rsidRPr="006E2DDD">
              <w:rPr>
                <w:sz w:val="22"/>
                <w:szCs w:val="22"/>
              </w:rPr>
              <w:t>Минимальная площадь участка - 500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 xml:space="preserve">Минимальный отступ от красной линии </w:t>
            </w:r>
          </w:p>
          <w:p w:rsidR="006B2221" w:rsidRPr="006E2DDD" w:rsidRDefault="006B2221" w:rsidP="00970B25">
            <w:pPr>
              <w:ind w:firstLine="0"/>
              <w:contextualSpacing/>
            </w:pPr>
            <w:r w:rsidRPr="006E2DDD">
              <w:rPr>
                <w:sz w:val="22"/>
                <w:szCs w:val="22"/>
              </w:rPr>
              <w:t>- 5 м.</w:t>
            </w:r>
          </w:p>
          <w:p w:rsidR="006B2221" w:rsidRPr="006E2DDD" w:rsidRDefault="006B2221" w:rsidP="00970B25">
            <w:pPr>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70B25">
            <w:pPr>
              <w:autoSpaceDE w:val="0"/>
              <w:autoSpaceDN w:val="0"/>
              <w:adjustRightInd w:val="0"/>
              <w:ind w:firstLine="0"/>
            </w:pPr>
            <w:r w:rsidRPr="006E2DDD">
              <w:rPr>
                <w:sz w:val="22"/>
                <w:szCs w:val="22"/>
              </w:rPr>
              <w:t xml:space="preserve">- 5 м до выступающих конструктивных элементов (крыльцо, пандус, приямок, отмостка и т.д.) основного здания. </w:t>
            </w:r>
          </w:p>
          <w:p w:rsidR="006B2221" w:rsidRPr="006E2DDD" w:rsidRDefault="006B2221" w:rsidP="00915E29">
            <w:pPr>
              <w:tabs>
                <w:tab w:val="center" w:pos="4677"/>
                <w:tab w:val="right" w:pos="9355"/>
              </w:tabs>
              <w:ind w:firstLine="0"/>
              <w:rPr>
                <w:strike/>
              </w:rPr>
            </w:pPr>
            <w:r w:rsidRPr="006E2DDD">
              <w:rPr>
                <w:sz w:val="22"/>
                <w:szCs w:val="22"/>
              </w:rPr>
              <w:lastRenderedPageBreak/>
              <w:t>Максимальный процент застройки в границах земельного участка – 75%.</w:t>
            </w:r>
          </w:p>
        </w:tc>
        <w:tc>
          <w:tcPr>
            <w:tcW w:w="4188" w:type="dxa"/>
          </w:tcPr>
          <w:p w:rsidR="006B2221" w:rsidRPr="006E2DDD" w:rsidRDefault="006B2221" w:rsidP="00970B25">
            <w:pPr>
              <w:autoSpaceDE w:val="0"/>
              <w:autoSpaceDN w:val="0"/>
              <w:adjustRightInd w:val="0"/>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Склады</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6.9</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- 3 м.</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70B25">
            <w:pPr>
              <w:autoSpaceDE w:val="0"/>
              <w:autoSpaceDN w:val="0"/>
              <w:adjustRightInd w:val="0"/>
              <w:ind w:firstLine="0"/>
            </w:pPr>
            <w:r w:rsidRPr="006E2DDD">
              <w:rPr>
                <w:sz w:val="22"/>
                <w:szCs w:val="22"/>
              </w:rPr>
              <w:t>- 5 м до выступающих конструктивных элементов (крыльцо, пандус, приямок, отмостка и т.д.) основного здания.</w:t>
            </w:r>
          </w:p>
          <w:p w:rsidR="006B2221" w:rsidRPr="006E2DDD" w:rsidRDefault="006B2221" w:rsidP="00915E29">
            <w:pPr>
              <w:tabs>
                <w:tab w:val="center" w:pos="4677"/>
                <w:tab w:val="right" w:pos="9355"/>
              </w:tabs>
              <w:ind w:firstLine="0"/>
            </w:pPr>
            <w:r w:rsidRPr="006E2DDD">
              <w:rPr>
                <w:sz w:val="22"/>
                <w:szCs w:val="22"/>
              </w:rPr>
              <w:t>Максимальный процент застройки - не подлежит установлению.</w:t>
            </w:r>
          </w:p>
        </w:tc>
        <w:tc>
          <w:tcPr>
            <w:tcW w:w="4188" w:type="dxa"/>
          </w:tcPr>
          <w:p w:rsidR="006B2221" w:rsidRPr="006E2DDD" w:rsidRDefault="006B2221" w:rsidP="00970B25">
            <w:pPr>
              <w:autoSpaceDE w:val="0"/>
              <w:autoSpaceDN w:val="0"/>
              <w:adjustRightInd w:val="0"/>
              <w:ind w:firstLine="0"/>
            </w:pPr>
            <w:r w:rsidRPr="006E2DDD">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6B2221" w:rsidRPr="006E2DDD" w:rsidRDefault="006B2221" w:rsidP="00970B25">
            <w:pPr>
              <w:autoSpaceDE w:val="0"/>
              <w:autoSpaceDN w:val="0"/>
              <w:adjustRightInd w:val="0"/>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tabs>
                <w:tab w:val="left" w:pos="960"/>
              </w:tabs>
              <w:ind w:firstLine="0"/>
              <w:jc w:val="left"/>
            </w:pPr>
            <w:r w:rsidRPr="006E2DDD">
              <w:rPr>
                <w:sz w:val="22"/>
                <w:szCs w:val="22"/>
              </w:rPr>
              <w:t>Служебные гаражи</w:t>
            </w:r>
          </w:p>
        </w:tc>
        <w:tc>
          <w:tcPr>
            <w:tcW w:w="2693" w:type="dxa"/>
          </w:tcPr>
          <w:p w:rsidR="006B2221" w:rsidRPr="006E2DDD" w:rsidRDefault="006B2221" w:rsidP="00970B25">
            <w:pPr>
              <w:ind w:firstLine="0"/>
              <w:rPr>
                <w:lang w:val="en-US"/>
              </w:rPr>
            </w:pPr>
            <w:r w:rsidRPr="006E2DDD">
              <w:rPr>
                <w:sz w:val="22"/>
                <w:szCs w:val="22"/>
                <w:lang w:val="en-US"/>
              </w:rPr>
              <w:t>4.9</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2 надземных этажей включительно.</w:t>
            </w:r>
          </w:p>
          <w:p w:rsidR="006B2221" w:rsidRPr="006E2DDD" w:rsidRDefault="006B2221" w:rsidP="00970B25">
            <w:pPr>
              <w:ind w:firstLine="0"/>
              <w:contextualSpacing/>
            </w:pPr>
            <w:r w:rsidRPr="006E2DDD">
              <w:rPr>
                <w:sz w:val="22"/>
                <w:szCs w:val="22"/>
              </w:rPr>
              <w:lastRenderedPageBreak/>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autoSpaceDE w:val="0"/>
              <w:autoSpaceDN w:val="0"/>
              <w:adjustRightInd w:val="0"/>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tabs>
                <w:tab w:val="left" w:pos="960"/>
              </w:tabs>
              <w:ind w:firstLine="0"/>
              <w:jc w:val="left"/>
            </w:pPr>
            <w:r w:rsidRPr="006E2DDD">
              <w:rPr>
                <w:sz w:val="22"/>
                <w:szCs w:val="22"/>
              </w:rPr>
              <w:t>Объекты дорожного сервиса</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4.9.1</w:t>
            </w:r>
          </w:p>
        </w:tc>
        <w:tc>
          <w:tcPr>
            <w:tcW w:w="5103" w:type="dxa"/>
          </w:tcPr>
          <w:p w:rsidR="006B2221" w:rsidRPr="006E2DDD" w:rsidRDefault="006B2221" w:rsidP="00915E29">
            <w:pPr>
              <w:ind w:left="34" w:firstLine="0"/>
              <w:contextualSpacing/>
            </w:pPr>
            <w:r w:rsidRPr="006E2DDD">
              <w:rPr>
                <w:sz w:val="22"/>
                <w:szCs w:val="22"/>
              </w:rPr>
              <w:t>Минимальная площадь участка - 200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2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70B25">
            <w:pPr>
              <w:autoSpaceDE w:val="0"/>
              <w:autoSpaceDN w:val="0"/>
              <w:adjustRightInd w:val="0"/>
              <w:ind w:firstLine="0"/>
            </w:pPr>
            <w:r w:rsidRPr="006E2DDD">
              <w:rPr>
                <w:sz w:val="22"/>
                <w:szCs w:val="22"/>
              </w:rPr>
              <w:t xml:space="preserve">- 5 м до выступающих конструктивных элементов (крыльцо, пандус, приямок, отмостка и т.д.) основного здания, </w:t>
            </w:r>
          </w:p>
          <w:p w:rsidR="006B2221" w:rsidRPr="006E2DDD" w:rsidRDefault="006B2221" w:rsidP="00915E29">
            <w:pPr>
              <w:tabs>
                <w:tab w:val="center" w:pos="4677"/>
                <w:tab w:val="right" w:pos="9355"/>
              </w:tabs>
              <w:ind w:firstLine="0"/>
              <w:rPr>
                <w:strike/>
              </w:rPr>
            </w:pPr>
            <w:r w:rsidRPr="006E2DDD">
              <w:rPr>
                <w:sz w:val="22"/>
                <w:szCs w:val="22"/>
              </w:rPr>
              <w:t>Максимальный процент застройки в границах земельного участка – 75%.</w:t>
            </w:r>
          </w:p>
        </w:tc>
        <w:tc>
          <w:tcPr>
            <w:tcW w:w="4188" w:type="dxa"/>
          </w:tcPr>
          <w:p w:rsidR="006B2221" w:rsidRPr="006E2DDD" w:rsidRDefault="006B2221" w:rsidP="00970B25">
            <w:pPr>
              <w:autoSpaceDE w:val="0"/>
              <w:autoSpaceDN w:val="0"/>
              <w:adjustRightInd w:val="0"/>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tabs>
                <w:tab w:val="left" w:pos="960"/>
              </w:tabs>
              <w:ind w:firstLine="0"/>
              <w:jc w:val="left"/>
            </w:pPr>
            <w:r w:rsidRPr="006E2DDD">
              <w:rPr>
                <w:sz w:val="22"/>
                <w:szCs w:val="22"/>
              </w:rPr>
              <w:lastRenderedPageBreak/>
              <w:t>Коммунальное обслуживание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3.1</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p w:rsidR="006B2221" w:rsidRPr="006E2DDD" w:rsidRDefault="006B2221" w:rsidP="00970B25">
            <w:pPr>
              <w:ind w:firstLine="0"/>
              <w:contextualSpacing/>
              <w:rPr>
                <w:strike/>
              </w:rPr>
            </w:pPr>
          </w:p>
        </w:tc>
        <w:tc>
          <w:tcPr>
            <w:tcW w:w="4188" w:type="dxa"/>
          </w:tcPr>
          <w:p w:rsidR="006B2221" w:rsidRPr="006E2DDD" w:rsidRDefault="006B2221" w:rsidP="00970B25">
            <w:pPr>
              <w:autoSpaceDE w:val="0"/>
              <w:autoSpaceDN w:val="0"/>
              <w:adjustRightInd w:val="0"/>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970B25">
            <w:pPr>
              <w:autoSpaceDE w:val="0"/>
              <w:autoSpaceDN w:val="0"/>
              <w:adjustRightInd w:val="0"/>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tabs>
                <w:tab w:val="left" w:pos="960"/>
              </w:tabs>
              <w:ind w:firstLine="0"/>
              <w:jc w:val="left"/>
            </w:pPr>
            <w:r w:rsidRPr="006E2DDD">
              <w:rPr>
                <w:sz w:val="22"/>
                <w:szCs w:val="22"/>
              </w:rPr>
              <w:t>Бытовое обслуживание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3.3</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tabs>
                <w:tab w:val="center" w:pos="4677"/>
                <w:tab w:val="right" w:pos="9355"/>
              </w:tabs>
              <w:ind w:firstLine="0"/>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5"/>
              <w:ind w:left="21"/>
              <w:jc w:val="both"/>
            </w:pPr>
            <w:r w:rsidRPr="00C0617C">
              <w:rPr>
                <w:sz w:val="22"/>
                <w:szCs w:val="22"/>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15E29">
            <w:pPr>
              <w:autoSpaceDE w:val="0"/>
              <w:autoSpaceDN w:val="0"/>
              <w:adjustRightInd w:val="0"/>
              <w:ind w:firstLine="0"/>
            </w:pPr>
            <w:r w:rsidRPr="006E2DDD">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6B2221" w:rsidRPr="006E2DDD" w:rsidRDefault="006B2221" w:rsidP="00915E29">
            <w:pPr>
              <w:ind w:firstLine="0"/>
              <w:rPr>
                <w:strike/>
              </w:rPr>
            </w:pPr>
            <w:r w:rsidRPr="006E2DDD">
              <w:rPr>
                <w:sz w:val="22"/>
                <w:szCs w:val="22"/>
              </w:rPr>
              <w:t>Максимальный процент застройки в границах земельного участка – 75%.</w:t>
            </w:r>
          </w:p>
        </w:tc>
        <w:tc>
          <w:tcPr>
            <w:tcW w:w="4188" w:type="dxa"/>
          </w:tcPr>
          <w:p w:rsidR="006B2221" w:rsidRPr="006E2DDD" w:rsidRDefault="006B2221" w:rsidP="00970B25">
            <w:pPr>
              <w:autoSpaceDE w:val="0"/>
              <w:autoSpaceDN w:val="0"/>
              <w:adjustRightInd w:val="0"/>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Земельные участки (территории) общего пользования</w:t>
            </w:r>
          </w:p>
        </w:tc>
        <w:tc>
          <w:tcPr>
            <w:tcW w:w="2693" w:type="dxa"/>
          </w:tcPr>
          <w:p w:rsidR="006B2221" w:rsidRPr="006E2DDD" w:rsidRDefault="006B2221" w:rsidP="007E39AF">
            <w:pPr>
              <w:autoSpaceDE w:val="0"/>
              <w:autoSpaceDN w:val="0"/>
              <w:adjustRightInd w:val="0"/>
              <w:ind w:firstLine="0"/>
              <w:rPr>
                <w:lang w:val="en-US"/>
              </w:rPr>
            </w:pPr>
            <w:r w:rsidRPr="006E2DDD">
              <w:rPr>
                <w:sz w:val="22"/>
                <w:szCs w:val="22"/>
                <w:lang w:val="en-US"/>
              </w:rPr>
              <w:t>12.0</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6C4E9B">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autoSpaceDE w:val="0"/>
              <w:autoSpaceDN w:val="0"/>
              <w:adjustRightInd w:val="0"/>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r w:rsidRPr="006E2DDD">
        <w:rPr>
          <w:b/>
          <w:sz w:val="20"/>
          <w:szCs w:val="20"/>
        </w:rPr>
        <w:t xml:space="preserve"> </w:t>
      </w:r>
    </w:p>
    <w:p w:rsidR="006B2221" w:rsidRPr="006E2DDD" w:rsidRDefault="006B2221" w:rsidP="00970B32">
      <w:pPr>
        <w:spacing w:before="120" w:after="120"/>
        <w:ind w:left="567" w:firstLine="0"/>
        <w:rPr>
          <w:b/>
          <w:sz w:val="20"/>
          <w:szCs w:val="20"/>
        </w:rPr>
      </w:pPr>
      <w:r w:rsidRPr="006E2DDD">
        <w:rPr>
          <w:b/>
          <w:sz w:val="20"/>
          <w:szCs w:val="20"/>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5103"/>
        <w:gridCol w:w="4188"/>
      </w:tblGrid>
      <w:tr w:rsidR="006B2221" w:rsidRPr="006E2DDD" w:rsidTr="00915E29">
        <w:trPr>
          <w:trHeight w:val="20"/>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lastRenderedPageBreak/>
              <w:t>Виды использования</w:t>
            </w:r>
          </w:p>
        </w:tc>
        <w:tc>
          <w:tcPr>
            <w:tcW w:w="5103"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188"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20"/>
          <w:tblHeader/>
        </w:trPr>
        <w:tc>
          <w:tcPr>
            <w:tcW w:w="308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693"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103" w:type="dxa"/>
            <w:vMerge/>
            <w:vAlign w:val="center"/>
          </w:tcPr>
          <w:p w:rsidR="006B2221" w:rsidRPr="006E2DDD" w:rsidRDefault="006B2221" w:rsidP="00970B25">
            <w:pPr>
              <w:keepNext/>
              <w:keepLines/>
              <w:ind w:firstLine="0"/>
              <w:jc w:val="center"/>
              <w:rPr>
                <w:b/>
              </w:rPr>
            </w:pPr>
          </w:p>
        </w:tc>
        <w:tc>
          <w:tcPr>
            <w:tcW w:w="4188" w:type="dxa"/>
            <w:vMerge/>
            <w:vAlign w:val="center"/>
          </w:tcPr>
          <w:p w:rsidR="006B2221" w:rsidRPr="006E2DDD" w:rsidRDefault="006B2221" w:rsidP="00970B25">
            <w:pPr>
              <w:keepNext/>
              <w:keepLines/>
              <w:ind w:firstLine="0"/>
              <w:jc w:val="center"/>
              <w:rPr>
                <w:b/>
              </w:rPr>
            </w:pPr>
          </w:p>
        </w:tc>
      </w:tr>
      <w:tr w:rsidR="006B2221" w:rsidRPr="006E2DDD" w:rsidTr="00915E29">
        <w:trPr>
          <w:trHeight w:val="20"/>
        </w:trPr>
        <w:tc>
          <w:tcPr>
            <w:tcW w:w="3085" w:type="dxa"/>
          </w:tcPr>
          <w:p w:rsidR="006B2221" w:rsidRPr="006E2DDD" w:rsidRDefault="006B2221" w:rsidP="00AA4259">
            <w:pPr>
              <w:autoSpaceDE w:val="0"/>
              <w:autoSpaceDN w:val="0"/>
              <w:adjustRightInd w:val="0"/>
            </w:pPr>
            <w:r w:rsidRPr="006E2DDD">
              <w:rPr>
                <w:sz w:val="22"/>
                <w:szCs w:val="22"/>
              </w:rPr>
              <w:t>Связь</w:t>
            </w:r>
            <w:r w:rsidRPr="006E2DDD">
              <w:rPr>
                <w:sz w:val="22"/>
                <w:szCs w:val="22"/>
              </w:rPr>
              <w:tab/>
            </w:r>
          </w:p>
        </w:tc>
        <w:tc>
          <w:tcPr>
            <w:tcW w:w="2693" w:type="dxa"/>
          </w:tcPr>
          <w:p w:rsidR="006B2221" w:rsidRPr="006E2DDD" w:rsidRDefault="006B2221" w:rsidP="00AA4259">
            <w:pPr>
              <w:autoSpaceDE w:val="0"/>
              <w:autoSpaceDN w:val="0"/>
              <w:adjustRightInd w:val="0"/>
            </w:pPr>
            <w:r w:rsidRPr="006E2DDD">
              <w:rPr>
                <w:sz w:val="22"/>
                <w:szCs w:val="22"/>
              </w:rPr>
              <w:t>6.8</w:t>
            </w:r>
          </w:p>
        </w:tc>
        <w:tc>
          <w:tcPr>
            <w:tcW w:w="5103" w:type="dxa"/>
          </w:tcPr>
          <w:p w:rsidR="006B2221" w:rsidRPr="006E2DDD" w:rsidRDefault="006B2221" w:rsidP="00915E29">
            <w:pPr>
              <w:ind w:firstLine="0"/>
              <w:contextualSpacing/>
              <w:jc w:val="left"/>
            </w:pPr>
            <w:r w:rsidRPr="006E2DDD">
              <w:rPr>
                <w:sz w:val="22"/>
                <w:szCs w:val="22"/>
              </w:rPr>
              <w:t>Минимальная площадь участка - не подлежит установлению.</w:t>
            </w:r>
          </w:p>
          <w:p w:rsidR="006B2221" w:rsidRPr="006E2DDD" w:rsidRDefault="006B2221" w:rsidP="00915E29">
            <w:pPr>
              <w:ind w:firstLine="0"/>
              <w:contextualSpacing/>
              <w:jc w:val="left"/>
            </w:pPr>
            <w:r w:rsidRPr="006E2DDD">
              <w:rPr>
                <w:sz w:val="22"/>
                <w:szCs w:val="22"/>
              </w:rPr>
              <w:t>Максимальная площадь участка - не подлежит установлению.</w:t>
            </w:r>
          </w:p>
          <w:p w:rsidR="006B2221" w:rsidRPr="006E2DDD" w:rsidRDefault="006B2221" w:rsidP="00915E29">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15E29">
            <w:pPr>
              <w:ind w:firstLine="0"/>
              <w:contextualSpacing/>
              <w:jc w:val="left"/>
            </w:pPr>
            <w:r w:rsidRPr="006E2DDD">
              <w:rPr>
                <w:sz w:val="22"/>
                <w:szCs w:val="22"/>
              </w:rPr>
              <w:t>Высота - не подлежит установлению.</w:t>
            </w:r>
          </w:p>
          <w:p w:rsidR="006B2221" w:rsidRPr="006E2DDD" w:rsidRDefault="006B2221" w:rsidP="00915E29">
            <w:pPr>
              <w:ind w:firstLine="0"/>
              <w:contextualSpacing/>
              <w:jc w:val="left"/>
            </w:pPr>
            <w:r w:rsidRPr="006E2DDD">
              <w:rPr>
                <w:sz w:val="22"/>
                <w:szCs w:val="22"/>
              </w:rPr>
              <w:t>Минимальный отступ от красной линии - не подлежит установлению.</w:t>
            </w:r>
          </w:p>
          <w:p w:rsidR="006B2221" w:rsidRPr="006E2DDD" w:rsidRDefault="006B2221" w:rsidP="00915E29">
            <w:pPr>
              <w:ind w:firstLine="0"/>
              <w:contextualSpacing/>
              <w:jc w:val="left"/>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15E29">
            <w:pPr>
              <w:ind w:firstLine="0"/>
              <w:contextualSpacing/>
              <w:jc w:val="left"/>
            </w:pPr>
            <w:r w:rsidRPr="006E2DDD">
              <w:rPr>
                <w:sz w:val="22"/>
                <w:szCs w:val="22"/>
              </w:rPr>
              <w:t>Максимальный процент застройки - не подлежит установлению.</w:t>
            </w:r>
          </w:p>
        </w:tc>
        <w:tc>
          <w:tcPr>
            <w:tcW w:w="4188" w:type="dxa"/>
          </w:tcPr>
          <w:p w:rsidR="006B2221" w:rsidRPr="006E2DDD" w:rsidRDefault="006B2221" w:rsidP="00AA4259">
            <w:pPr>
              <w:jc w:val="left"/>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bookmarkStart w:id="84" w:name="_Toc477198188"/>
      <w:bookmarkStart w:id="85" w:name="_Toc487800924"/>
      <w:r w:rsidRPr="006E2DDD">
        <w:rPr>
          <w:b/>
          <w:bCs/>
          <w:caps/>
          <w:kern w:val="32"/>
          <w:sz w:val="28"/>
          <w:szCs w:val="28"/>
        </w:rPr>
        <w:lastRenderedPageBreak/>
        <w:t>2.4 ЗОНА ИНЖЕНЕРНОЙ ИНФРАСТРУКТУРЫ (И)</w:t>
      </w:r>
      <w:bookmarkEnd w:id="84"/>
      <w:bookmarkEnd w:id="85"/>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103"/>
        <w:gridCol w:w="4188"/>
      </w:tblGrid>
      <w:tr w:rsidR="006B2221" w:rsidRPr="006E2DDD" w:rsidTr="00915E29">
        <w:trPr>
          <w:trHeight w:val="20"/>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103"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188"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20"/>
          <w:tblHeader/>
        </w:trPr>
        <w:tc>
          <w:tcPr>
            <w:tcW w:w="2943"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103" w:type="dxa"/>
            <w:vMerge/>
            <w:vAlign w:val="center"/>
          </w:tcPr>
          <w:p w:rsidR="006B2221" w:rsidRPr="006E2DDD" w:rsidRDefault="006B2221" w:rsidP="00970B25">
            <w:pPr>
              <w:keepNext/>
              <w:keepLines/>
              <w:ind w:firstLine="0"/>
              <w:jc w:val="center"/>
              <w:rPr>
                <w:b/>
              </w:rPr>
            </w:pPr>
          </w:p>
        </w:tc>
        <w:tc>
          <w:tcPr>
            <w:tcW w:w="4188" w:type="dxa"/>
            <w:vMerge/>
            <w:vAlign w:val="center"/>
          </w:tcPr>
          <w:p w:rsidR="006B2221" w:rsidRPr="006E2DDD" w:rsidRDefault="006B2221" w:rsidP="00970B25">
            <w:pPr>
              <w:keepNext/>
              <w:keepLines/>
              <w:ind w:firstLine="0"/>
              <w:jc w:val="center"/>
              <w:rPr>
                <w:b/>
              </w:rPr>
            </w:pPr>
          </w:p>
        </w:tc>
      </w:tr>
      <w:tr w:rsidR="006B2221" w:rsidRPr="006E2DDD" w:rsidTr="00915E29">
        <w:trPr>
          <w:trHeight w:val="20"/>
        </w:trPr>
        <w:tc>
          <w:tcPr>
            <w:tcW w:w="2943" w:type="dxa"/>
          </w:tcPr>
          <w:p w:rsidR="006B2221" w:rsidRPr="006E2DDD" w:rsidRDefault="006B2221" w:rsidP="00970B25">
            <w:pPr>
              <w:ind w:firstLine="0"/>
              <w:jc w:val="left"/>
            </w:pPr>
            <w:r w:rsidRPr="006E2DDD">
              <w:rPr>
                <w:sz w:val="22"/>
                <w:szCs w:val="22"/>
              </w:rPr>
              <w:t>Коммунальное обслуживание</w:t>
            </w:r>
          </w:p>
        </w:tc>
        <w:tc>
          <w:tcPr>
            <w:tcW w:w="2835" w:type="dxa"/>
          </w:tcPr>
          <w:p w:rsidR="006B2221" w:rsidRPr="006E2DDD" w:rsidRDefault="006B2221" w:rsidP="00970B25">
            <w:pPr>
              <w:ind w:firstLine="0"/>
              <w:rPr>
                <w:lang w:val="en-US"/>
              </w:rPr>
            </w:pPr>
            <w:r w:rsidRPr="006E2DDD">
              <w:rPr>
                <w:sz w:val="22"/>
                <w:szCs w:val="22"/>
                <w:lang w:val="en-US"/>
              </w:rPr>
              <w:t>3.1</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077696">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23519C">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2943" w:type="dxa"/>
          </w:tcPr>
          <w:p w:rsidR="006B2221" w:rsidRPr="006E2DDD" w:rsidRDefault="006B2221" w:rsidP="00970B25">
            <w:pPr>
              <w:ind w:firstLine="0"/>
              <w:jc w:val="left"/>
            </w:pPr>
            <w:r w:rsidRPr="006E2DDD">
              <w:rPr>
                <w:sz w:val="22"/>
                <w:szCs w:val="22"/>
              </w:rPr>
              <w:t>Энергетика</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6.7</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656D2E">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lastRenderedPageBreak/>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23519C">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w:t>
            </w:r>
            <w:r w:rsidRPr="006E2DDD">
              <w:rPr>
                <w:sz w:val="22"/>
                <w:szCs w:val="22"/>
              </w:rPr>
              <w:lastRenderedPageBreak/>
              <w:t>настоящих регламентов и в соответствии с  действующим законодательством.</w:t>
            </w:r>
          </w:p>
        </w:tc>
      </w:tr>
      <w:tr w:rsidR="006B2221" w:rsidRPr="006E2DDD" w:rsidTr="00915E29">
        <w:trPr>
          <w:trHeight w:val="20"/>
        </w:trPr>
        <w:tc>
          <w:tcPr>
            <w:tcW w:w="2943" w:type="dxa"/>
          </w:tcPr>
          <w:p w:rsidR="006B2221" w:rsidRPr="006E2DDD" w:rsidRDefault="006B2221" w:rsidP="00970B25">
            <w:pPr>
              <w:ind w:firstLine="0"/>
              <w:jc w:val="left"/>
            </w:pPr>
            <w:r w:rsidRPr="006E2DDD">
              <w:rPr>
                <w:sz w:val="22"/>
                <w:szCs w:val="22"/>
              </w:rPr>
              <w:lastRenderedPageBreak/>
              <w:t>Связь</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6.8</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656D2E">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tabs>
                <w:tab w:val="left" w:pos="3204"/>
              </w:tabs>
              <w:ind w:firstLine="0"/>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2943" w:type="dxa"/>
          </w:tcPr>
          <w:p w:rsidR="006B2221" w:rsidRPr="006E2DDD" w:rsidRDefault="006B2221" w:rsidP="00AA4259">
            <w:r w:rsidRPr="006E2DDD">
              <w:rPr>
                <w:sz w:val="22"/>
                <w:szCs w:val="22"/>
              </w:rPr>
              <w:t>Земельные участки (территории) общего пользования</w:t>
            </w:r>
          </w:p>
        </w:tc>
        <w:tc>
          <w:tcPr>
            <w:tcW w:w="2835" w:type="dxa"/>
          </w:tcPr>
          <w:p w:rsidR="006B2221" w:rsidRPr="006E2DDD" w:rsidRDefault="006B2221" w:rsidP="00AA4259">
            <w:pPr>
              <w:autoSpaceDE w:val="0"/>
              <w:autoSpaceDN w:val="0"/>
              <w:adjustRightInd w:val="0"/>
            </w:pPr>
            <w:r w:rsidRPr="006E2DDD">
              <w:rPr>
                <w:sz w:val="22"/>
                <w:szCs w:val="22"/>
              </w:rPr>
              <w:t>12.0</w:t>
            </w:r>
          </w:p>
        </w:tc>
        <w:tc>
          <w:tcPr>
            <w:tcW w:w="5103" w:type="dxa"/>
          </w:tcPr>
          <w:p w:rsidR="006B2221" w:rsidRPr="006E2DDD" w:rsidRDefault="006B2221" w:rsidP="00656D2E">
            <w:pPr>
              <w:ind w:firstLine="0"/>
              <w:contextualSpacing/>
              <w:jc w:val="left"/>
            </w:pPr>
            <w:r w:rsidRPr="006E2DDD">
              <w:rPr>
                <w:sz w:val="22"/>
                <w:szCs w:val="22"/>
              </w:rPr>
              <w:t>Минимальная площадь участка - не подлежит установлению.</w:t>
            </w:r>
          </w:p>
          <w:p w:rsidR="006B2221" w:rsidRPr="006E2DDD" w:rsidRDefault="006B2221" w:rsidP="00656D2E">
            <w:pPr>
              <w:ind w:firstLine="0"/>
              <w:contextualSpacing/>
              <w:jc w:val="left"/>
            </w:pPr>
            <w:r w:rsidRPr="006E2DDD">
              <w:rPr>
                <w:sz w:val="22"/>
                <w:szCs w:val="22"/>
              </w:rPr>
              <w:t>Максимальная площадь участка - не подлежит установлению.</w:t>
            </w:r>
          </w:p>
          <w:p w:rsidR="006B2221" w:rsidRPr="006E2DDD" w:rsidRDefault="006B2221" w:rsidP="00656D2E">
            <w:pPr>
              <w:ind w:firstLine="0"/>
              <w:contextualSpacing/>
              <w:rPr>
                <w:rFonts w:ascii="Times New Roman CYR" w:hAnsi="Times New Roman CYR" w:cs="Times New Roman CYR"/>
              </w:rPr>
            </w:pPr>
            <w:r w:rsidRPr="006E2DDD">
              <w:rPr>
                <w:rFonts w:ascii="Times New Roman CYR" w:hAnsi="Times New Roman CYR" w:cs="Times New Roman CYR"/>
                <w:sz w:val="22"/>
                <w:szCs w:val="22"/>
              </w:rPr>
              <w:t>Количество этажей - не подлежит установлению.</w:t>
            </w:r>
          </w:p>
          <w:p w:rsidR="006B2221" w:rsidRPr="006E2DDD" w:rsidRDefault="006B2221" w:rsidP="00656D2E">
            <w:pPr>
              <w:ind w:firstLine="0"/>
              <w:contextualSpacing/>
              <w:jc w:val="left"/>
            </w:pPr>
            <w:r w:rsidRPr="006E2DDD">
              <w:rPr>
                <w:sz w:val="22"/>
                <w:szCs w:val="22"/>
              </w:rPr>
              <w:t>Высота - не подлежит установлению.</w:t>
            </w:r>
          </w:p>
          <w:p w:rsidR="006B2221" w:rsidRPr="006E2DDD" w:rsidRDefault="006B2221" w:rsidP="00656D2E">
            <w:pPr>
              <w:ind w:firstLine="0"/>
              <w:contextualSpacing/>
              <w:jc w:val="left"/>
            </w:pPr>
            <w:r w:rsidRPr="006E2DDD">
              <w:rPr>
                <w:sz w:val="22"/>
                <w:szCs w:val="22"/>
              </w:rPr>
              <w:lastRenderedPageBreak/>
              <w:t>Минимальный отступ от красной линии - не подлежит установлению.</w:t>
            </w:r>
          </w:p>
          <w:p w:rsidR="006B2221" w:rsidRPr="006E2DDD" w:rsidRDefault="006B2221" w:rsidP="00656D2E">
            <w:pPr>
              <w:ind w:firstLine="0"/>
              <w:contextualSpacing/>
              <w:jc w:val="left"/>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656D2E">
            <w:pPr>
              <w:ind w:firstLine="0"/>
              <w:contextualSpacing/>
              <w:jc w:val="left"/>
            </w:pPr>
            <w:r w:rsidRPr="006E2DDD">
              <w:rPr>
                <w:sz w:val="22"/>
                <w:szCs w:val="22"/>
              </w:rPr>
              <w:t>Максимальный процент застройки - не подлежит установлению.</w:t>
            </w:r>
          </w:p>
        </w:tc>
        <w:tc>
          <w:tcPr>
            <w:tcW w:w="4188" w:type="dxa"/>
          </w:tcPr>
          <w:p w:rsidR="006B2221" w:rsidRPr="006E2DDD" w:rsidRDefault="006B2221" w:rsidP="00915E29">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p>
    <w:p w:rsidR="006B2221" w:rsidRPr="006E2DDD" w:rsidRDefault="006B2221" w:rsidP="00970B32">
      <w:pPr>
        <w:spacing w:before="120" w:after="120"/>
        <w:ind w:left="567" w:firstLine="0"/>
        <w:rPr>
          <w:b/>
          <w:sz w:val="20"/>
          <w:szCs w:val="20"/>
        </w:rPr>
      </w:pPr>
      <w:r w:rsidRPr="006E2DDD">
        <w:rPr>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6E2DDD">
        <w:rPr>
          <w:b/>
          <w:color w:val="000000"/>
          <w:sz w:val="20"/>
          <w:szCs w:val="20"/>
        </w:rPr>
        <w:t>Нет</w:t>
      </w:r>
    </w:p>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bookmarkStart w:id="86" w:name="_Toc477198191"/>
      <w:bookmarkStart w:id="87" w:name="_Toc487800927"/>
      <w:r w:rsidRPr="006E2DDD">
        <w:rPr>
          <w:b/>
          <w:bCs/>
          <w:caps/>
          <w:kern w:val="32"/>
          <w:sz w:val="28"/>
          <w:szCs w:val="28"/>
        </w:rPr>
        <w:lastRenderedPageBreak/>
        <w:t>2.5 ЗОНА ТРАНСПОРТНОЙ ИНФРАСТРУКТУРЫ (Т)</w:t>
      </w:r>
      <w:bookmarkEnd w:id="86"/>
      <w:bookmarkEnd w:id="87"/>
    </w:p>
    <w:p w:rsidR="006B2221" w:rsidRPr="006E2DDD" w:rsidRDefault="006B2221" w:rsidP="00970B32">
      <w:pPr>
        <w:widowControl w:val="0"/>
        <w:autoSpaceDE w:val="0"/>
        <w:autoSpaceDN w:val="0"/>
        <w:ind w:firstLine="540"/>
      </w:pPr>
      <w:r w:rsidRPr="006E2DDD">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103"/>
        <w:gridCol w:w="4188"/>
      </w:tblGrid>
      <w:tr w:rsidR="006B2221" w:rsidRPr="006E2DDD" w:rsidTr="00915E29">
        <w:trPr>
          <w:trHeight w:val="552"/>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103"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188"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552"/>
          <w:tblHeader/>
        </w:trPr>
        <w:tc>
          <w:tcPr>
            <w:tcW w:w="2943"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103" w:type="dxa"/>
            <w:vMerge/>
            <w:vAlign w:val="center"/>
          </w:tcPr>
          <w:p w:rsidR="006B2221" w:rsidRPr="006E2DDD" w:rsidRDefault="006B2221" w:rsidP="00970B25">
            <w:pPr>
              <w:keepNext/>
              <w:keepLines/>
              <w:ind w:firstLine="0"/>
              <w:jc w:val="center"/>
              <w:rPr>
                <w:b/>
              </w:rPr>
            </w:pPr>
          </w:p>
        </w:tc>
        <w:tc>
          <w:tcPr>
            <w:tcW w:w="4188" w:type="dxa"/>
            <w:vMerge/>
            <w:vAlign w:val="center"/>
          </w:tcPr>
          <w:p w:rsidR="006B2221" w:rsidRPr="006E2DDD" w:rsidRDefault="006B2221" w:rsidP="00970B25">
            <w:pPr>
              <w:keepNext/>
              <w:keepLines/>
              <w:ind w:firstLine="0"/>
              <w:jc w:val="center"/>
              <w:rPr>
                <w:b/>
              </w:rPr>
            </w:pPr>
          </w:p>
        </w:tc>
      </w:tr>
      <w:tr w:rsidR="006B2221" w:rsidRPr="006E2DDD" w:rsidTr="00915E29">
        <w:tc>
          <w:tcPr>
            <w:tcW w:w="2943" w:type="dxa"/>
          </w:tcPr>
          <w:p w:rsidR="006B2221" w:rsidRPr="006E2DDD" w:rsidRDefault="006B2221" w:rsidP="00970B25">
            <w:pPr>
              <w:ind w:firstLine="0"/>
              <w:jc w:val="left"/>
            </w:pPr>
            <w:r w:rsidRPr="006E2DDD">
              <w:rPr>
                <w:sz w:val="22"/>
                <w:szCs w:val="22"/>
              </w:rPr>
              <w:t>Служебные гаражи</w:t>
            </w:r>
          </w:p>
        </w:tc>
        <w:tc>
          <w:tcPr>
            <w:tcW w:w="2835" w:type="dxa"/>
          </w:tcPr>
          <w:p w:rsidR="006B2221" w:rsidRPr="006E2DDD" w:rsidRDefault="006B2221" w:rsidP="00970B25">
            <w:pPr>
              <w:ind w:firstLine="0"/>
              <w:rPr>
                <w:lang w:val="en-US"/>
              </w:rPr>
            </w:pPr>
            <w:r w:rsidRPr="006E2DDD">
              <w:rPr>
                <w:sz w:val="22"/>
                <w:szCs w:val="22"/>
                <w:lang w:val="en-US"/>
              </w:rPr>
              <w:t>4.9</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2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rPr>
          <w:trHeight w:val="824"/>
        </w:trPr>
        <w:tc>
          <w:tcPr>
            <w:tcW w:w="2943" w:type="dxa"/>
          </w:tcPr>
          <w:p w:rsidR="006B2221" w:rsidRPr="006E2DDD" w:rsidRDefault="006B2221" w:rsidP="00970B25">
            <w:pPr>
              <w:ind w:firstLine="0"/>
              <w:jc w:val="left"/>
            </w:pPr>
            <w:r w:rsidRPr="006E2DDD">
              <w:rPr>
                <w:sz w:val="22"/>
                <w:szCs w:val="22"/>
              </w:rPr>
              <w:t>Автомобильный транспорт</w:t>
            </w:r>
          </w:p>
        </w:tc>
        <w:tc>
          <w:tcPr>
            <w:tcW w:w="2835" w:type="dxa"/>
          </w:tcPr>
          <w:p w:rsidR="006B2221" w:rsidRPr="006E2DDD" w:rsidRDefault="006B2221" w:rsidP="007E39AF">
            <w:pPr>
              <w:autoSpaceDE w:val="0"/>
              <w:autoSpaceDN w:val="0"/>
              <w:adjustRightInd w:val="0"/>
              <w:ind w:firstLine="0"/>
              <w:rPr>
                <w:lang w:val="en-US"/>
              </w:rPr>
            </w:pPr>
            <w:r w:rsidRPr="006E2DDD">
              <w:rPr>
                <w:sz w:val="22"/>
                <w:szCs w:val="22"/>
                <w:lang w:val="en-US"/>
              </w:rPr>
              <w:t>7.2</w:t>
            </w:r>
          </w:p>
        </w:tc>
        <w:tc>
          <w:tcPr>
            <w:tcW w:w="5103" w:type="dxa"/>
          </w:tcPr>
          <w:p w:rsidR="006B2221" w:rsidRPr="006E2DDD" w:rsidRDefault="006B2221" w:rsidP="00970B25">
            <w:pPr>
              <w:ind w:firstLine="0"/>
              <w:contextualSpacing/>
              <w:jc w:val="left"/>
            </w:pPr>
            <w:r w:rsidRPr="006E2DDD">
              <w:rPr>
                <w:sz w:val="22"/>
                <w:szCs w:val="22"/>
              </w:rPr>
              <w:t xml:space="preserve">Минимальная площадь участка </w:t>
            </w:r>
          </w:p>
          <w:p w:rsidR="006B2221" w:rsidRPr="006E2DDD" w:rsidRDefault="006B2221" w:rsidP="00970B25">
            <w:pPr>
              <w:ind w:firstLine="0"/>
              <w:contextualSpacing/>
            </w:pPr>
            <w:r w:rsidRPr="006E2DDD">
              <w:rPr>
                <w:sz w:val="22"/>
                <w:szCs w:val="22"/>
              </w:rPr>
              <w:t>-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tabs>
                <w:tab w:val="center" w:pos="4677"/>
                <w:tab w:val="right" w:pos="9355"/>
              </w:tabs>
              <w:ind w:firstLine="0"/>
              <w:jc w:val="left"/>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lastRenderedPageBreak/>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tabs>
                <w:tab w:val="left" w:pos="3204"/>
              </w:tabs>
              <w:ind w:firstLine="0"/>
            </w:pPr>
            <w:r w:rsidRPr="006E2DDD">
              <w:rPr>
                <w:sz w:val="22"/>
                <w:szCs w:val="22"/>
              </w:rPr>
              <w:t xml:space="preserve">Минимальные отступы от границ земельного участка - не подлежат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p w:rsidR="006B2221" w:rsidRPr="006E2DDD" w:rsidRDefault="006B2221" w:rsidP="00970B25">
            <w:pPr>
              <w:autoSpaceDE w:val="0"/>
              <w:autoSpaceDN w:val="0"/>
              <w:adjustRightInd w:val="0"/>
              <w:ind w:firstLine="0"/>
            </w:pPr>
            <w:r w:rsidRPr="006E2DDD">
              <w:rPr>
                <w:sz w:val="22"/>
                <w:szCs w:val="22"/>
              </w:rPr>
              <w:t xml:space="preserve"> - не подлежит установлению.</w:t>
            </w:r>
          </w:p>
        </w:tc>
        <w:tc>
          <w:tcPr>
            <w:tcW w:w="4188" w:type="dxa"/>
          </w:tcPr>
          <w:p w:rsidR="006B2221" w:rsidRPr="006E2DDD" w:rsidRDefault="006B2221" w:rsidP="00970B25">
            <w:pPr>
              <w:ind w:firstLine="0"/>
              <w:jc w:val="left"/>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w:t>
            </w:r>
            <w:r w:rsidRPr="006E2DDD">
              <w:rPr>
                <w:sz w:val="22"/>
                <w:szCs w:val="22"/>
              </w:rPr>
              <w:lastRenderedPageBreak/>
              <w:t>настоящих регламентов и в соответствии с  действующим законодательством.</w:t>
            </w:r>
          </w:p>
        </w:tc>
      </w:tr>
      <w:tr w:rsidR="006B2221" w:rsidRPr="006E2DDD" w:rsidTr="00915E29">
        <w:tc>
          <w:tcPr>
            <w:tcW w:w="2943" w:type="dxa"/>
          </w:tcPr>
          <w:p w:rsidR="006B2221" w:rsidRPr="006E2DDD" w:rsidRDefault="006B2221" w:rsidP="00970B25">
            <w:pPr>
              <w:ind w:firstLine="0"/>
              <w:jc w:val="left"/>
            </w:pPr>
            <w:r w:rsidRPr="006E2DDD">
              <w:rPr>
                <w:sz w:val="22"/>
                <w:szCs w:val="22"/>
              </w:rPr>
              <w:lastRenderedPageBreak/>
              <w:t>Объекты дорожного сервиса</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4.9.1</w:t>
            </w:r>
          </w:p>
        </w:tc>
        <w:tc>
          <w:tcPr>
            <w:tcW w:w="5103" w:type="dxa"/>
          </w:tcPr>
          <w:p w:rsidR="006B2221" w:rsidRPr="006E2DDD" w:rsidRDefault="006B2221" w:rsidP="00970B25">
            <w:pPr>
              <w:ind w:left="34" w:firstLine="0"/>
              <w:contextualSpacing/>
            </w:pPr>
            <w:r w:rsidRPr="006E2DDD">
              <w:rPr>
                <w:sz w:val="22"/>
                <w:szCs w:val="22"/>
              </w:rPr>
              <w:t xml:space="preserve">Минимальная площадь участка - 200 </w:t>
            </w:r>
            <w:proofErr w:type="spellStart"/>
            <w:r w:rsidRPr="006E2DDD">
              <w:rPr>
                <w:sz w:val="22"/>
                <w:szCs w:val="22"/>
              </w:rPr>
              <w:t>кв.м</w:t>
            </w:r>
            <w:proofErr w:type="spellEnd"/>
            <w:r w:rsidRPr="006E2DDD">
              <w:rPr>
                <w:sz w:val="22"/>
                <w:szCs w:val="22"/>
              </w:rPr>
              <w:t>.</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2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6B2221" w:rsidRPr="006E2DDD" w:rsidRDefault="006B2221" w:rsidP="00915E29">
            <w:pPr>
              <w:tabs>
                <w:tab w:val="center" w:pos="4677"/>
                <w:tab w:val="right" w:pos="9355"/>
              </w:tabs>
              <w:ind w:firstLine="0"/>
            </w:pPr>
            <w:r w:rsidRPr="006E2DDD">
              <w:rPr>
                <w:sz w:val="22"/>
                <w:szCs w:val="22"/>
              </w:rPr>
              <w:lastRenderedPageBreak/>
              <w:t>Максимальный процент застройки в границах земельного участка – 65%</w:t>
            </w:r>
          </w:p>
        </w:tc>
        <w:tc>
          <w:tcPr>
            <w:tcW w:w="4188" w:type="dxa"/>
          </w:tcPr>
          <w:p w:rsidR="006B2221" w:rsidRPr="006E2DDD" w:rsidRDefault="006B2221" w:rsidP="00970B25">
            <w:pPr>
              <w:ind w:firstLine="0"/>
              <w:jc w:val="left"/>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c>
          <w:tcPr>
            <w:tcW w:w="2943" w:type="dxa"/>
          </w:tcPr>
          <w:p w:rsidR="006B2221" w:rsidRPr="006E2DDD" w:rsidRDefault="006B2221" w:rsidP="00970B25">
            <w:pPr>
              <w:ind w:firstLine="0"/>
              <w:jc w:val="left"/>
            </w:pPr>
            <w:r w:rsidRPr="006E2DDD">
              <w:rPr>
                <w:sz w:val="22"/>
                <w:szCs w:val="22"/>
              </w:rPr>
              <w:t>Коммунальное обслуживание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3.1</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077696">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915E29">
        <w:tc>
          <w:tcPr>
            <w:tcW w:w="2943" w:type="dxa"/>
          </w:tcPr>
          <w:p w:rsidR="006B2221" w:rsidRPr="006E2DDD" w:rsidRDefault="006B2221" w:rsidP="00AA4259">
            <w:pPr>
              <w:jc w:val="left"/>
            </w:pPr>
            <w:r w:rsidRPr="006E2DDD">
              <w:rPr>
                <w:sz w:val="22"/>
                <w:szCs w:val="22"/>
              </w:rPr>
              <w:t>Земельные участки (территории) общего пользования</w:t>
            </w:r>
          </w:p>
        </w:tc>
        <w:tc>
          <w:tcPr>
            <w:tcW w:w="2835" w:type="dxa"/>
          </w:tcPr>
          <w:p w:rsidR="006B2221" w:rsidRPr="006E2DDD" w:rsidRDefault="006B2221" w:rsidP="00AA4259">
            <w:pPr>
              <w:autoSpaceDE w:val="0"/>
              <w:autoSpaceDN w:val="0"/>
              <w:adjustRightInd w:val="0"/>
            </w:pPr>
            <w:r w:rsidRPr="006E2DDD">
              <w:rPr>
                <w:sz w:val="22"/>
                <w:szCs w:val="22"/>
              </w:rPr>
              <w:t>12.0</w:t>
            </w:r>
          </w:p>
        </w:tc>
        <w:tc>
          <w:tcPr>
            <w:tcW w:w="5103" w:type="dxa"/>
          </w:tcPr>
          <w:p w:rsidR="006B2221" w:rsidRPr="006E2DDD" w:rsidRDefault="006B2221" w:rsidP="00AA4259">
            <w:pPr>
              <w:contextualSpacing/>
              <w:jc w:val="left"/>
            </w:pPr>
            <w:r w:rsidRPr="006E2DDD">
              <w:rPr>
                <w:sz w:val="22"/>
                <w:szCs w:val="22"/>
              </w:rPr>
              <w:t>Минимальная площадь участка - не подлежит установлению.</w:t>
            </w:r>
          </w:p>
          <w:p w:rsidR="006B2221" w:rsidRPr="006E2DDD" w:rsidRDefault="006B2221" w:rsidP="00AA4259">
            <w:pPr>
              <w:contextualSpacing/>
              <w:jc w:val="left"/>
            </w:pPr>
            <w:r w:rsidRPr="006E2DDD">
              <w:rPr>
                <w:sz w:val="22"/>
                <w:szCs w:val="22"/>
              </w:rPr>
              <w:t>Максимальная площадь участка - не подлежит установлению.</w:t>
            </w:r>
          </w:p>
          <w:p w:rsidR="006B2221" w:rsidRPr="006E2DDD" w:rsidRDefault="006B2221" w:rsidP="00077696">
            <w:pPr>
              <w:ind w:firstLine="0"/>
              <w:contextualSpacing/>
              <w:rPr>
                <w:rFonts w:ascii="Times New Roman CYR" w:hAnsi="Times New Roman CYR" w:cs="Times New Roman CYR"/>
              </w:rPr>
            </w:pPr>
            <w:r w:rsidRPr="006E2DDD">
              <w:rPr>
                <w:rFonts w:ascii="Times New Roman CYR" w:hAnsi="Times New Roman CYR" w:cs="Times New Roman CYR"/>
                <w:sz w:val="22"/>
                <w:szCs w:val="22"/>
              </w:rPr>
              <w:t>Количество этажей - не подлежит установлению.</w:t>
            </w:r>
          </w:p>
          <w:p w:rsidR="006B2221" w:rsidRPr="006E2DDD" w:rsidRDefault="006B2221" w:rsidP="00AA4259">
            <w:pPr>
              <w:contextualSpacing/>
              <w:jc w:val="left"/>
            </w:pPr>
            <w:r w:rsidRPr="006E2DDD">
              <w:rPr>
                <w:sz w:val="22"/>
                <w:szCs w:val="22"/>
              </w:rPr>
              <w:t>Высота - не подлежит установлению.</w:t>
            </w:r>
          </w:p>
          <w:p w:rsidR="006B2221" w:rsidRPr="006E2DDD" w:rsidRDefault="006B2221" w:rsidP="00AA4259">
            <w:pPr>
              <w:contextualSpacing/>
              <w:jc w:val="left"/>
            </w:pPr>
            <w:r w:rsidRPr="006E2DDD">
              <w:rPr>
                <w:sz w:val="22"/>
                <w:szCs w:val="22"/>
              </w:rPr>
              <w:lastRenderedPageBreak/>
              <w:t>Минимальный отступ от красной линии - не подлежит установлению.</w:t>
            </w:r>
          </w:p>
          <w:p w:rsidR="006B2221" w:rsidRPr="006E2DDD" w:rsidRDefault="006B2221" w:rsidP="00AA4259">
            <w:pPr>
              <w:contextualSpacing/>
              <w:jc w:val="left"/>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15E29">
            <w:pPr>
              <w:contextualSpacing/>
              <w:jc w:val="left"/>
            </w:pPr>
            <w:r w:rsidRPr="006E2DDD">
              <w:rPr>
                <w:sz w:val="22"/>
                <w:szCs w:val="22"/>
              </w:rPr>
              <w:t>Максимальный процент застройки - не подлежит установлению.</w:t>
            </w:r>
          </w:p>
        </w:tc>
        <w:tc>
          <w:tcPr>
            <w:tcW w:w="4188" w:type="dxa"/>
          </w:tcPr>
          <w:p w:rsidR="006B2221" w:rsidRPr="006E2DDD" w:rsidRDefault="006B2221" w:rsidP="00915E29">
            <w:pPr>
              <w:ind w:firstLine="0"/>
              <w:jc w:val="left"/>
              <w:rPr>
                <w:strike/>
                <w:color w:val="FF0000"/>
              </w:rPr>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p>
    <w:p w:rsidR="006B2221" w:rsidRPr="006E2DDD" w:rsidRDefault="006B2221" w:rsidP="00720EB9">
      <w:pPr>
        <w:spacing w:before="120" w:after="120"/>
        <w:ind w:left="567" w:firstLine="0"/>
        <w:rPr>
          <w:b/>
          <w:sz w:val="20"/>
          <w:szCs w:val="20"/>
        </w:rPr>
      </w:pPr>
      <w:r w:rsidRPr="006E2DDD">
        <w:rPr>
          <w:b/>
          <w:sz w:val="20"/>
          <w:szCs w:val="20"/>
        </w:rPr>
        <w:t>ВСПОМОГАТЕЛЬНЫЕ ВИДЫ И ПАРАМЕТРЫ РАЗРЕШЁННОГО ИСПОЛЬЗОВАНИЯ ЗЕМЕЛЬНЫХ УЧАСТКОВ И ОБЪЕКТОВ КАПИТАЛЬНОГО СТРОИТЕЛЬСТВА</w:t>
      </w:r>
      <w:bookmarkStart w:id="88" w:name="_Toc477198194"/>
      <w:bookmarkStart w:id="89" w:name="_Toc487800930"/>
      <w:r w:rsidRPr="006E2DDD">
        <w:rPr>
          <w:b/>
          <w:sz w:val="20"/>
          <w:szCs w:val="20"/>
        </w:rPr>
        <w:t xml:space="preserve">: </w:t>
      </w:r>
      <w:r w:rsidRPr="006E2DDD">
        <w:rPr>
          <w:b/>
          <w:color w:val="000000"/>
          <w:sz w:val="20"/>
          <w:szCs w:val="20"/>
        </w:rPr>
        <w:t>Нет</w:t>
      </w:r>
    </w:p>
    <w:p w:rsidR="006B2221" w:rsidRPr="006E2DDD" w:rsidRDefault="006B2221" w:rsidP="00970B32">
      <w:pPr>
        <w:spacing w:before="120" w:after="120"/>
        <w:ind w:left="567"/>
        <w:rPr>
          <w:sz w:val="20"/>
          <w:szCs w:val="20"/>
        </w:rPr>
      </w:pPr>
    </w:p>
    <w:p w:rsidR="006B2221" w:rsidRPr="006E2DDD" w:rsidRDefault="006B2221" w:rsidP="00970B32">
      <w:pPr>
        <w:spacing w:before="120" w:after="120"/>
        <w:ind w:left="567"/>
        <w:rPr>
          <w:b/>
          <w:sz w:val="20"/>
          <w:szCs w:val="20"/>
        </w:rPr>
      </w:pPr>
      <w:r w:rsidRPr="006E2DDD">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6B2221" w:rsidRPr="006E2DDD" w:rsidRDefault="006B2221" w:rsidP="00970B32">
      <w:pPr>
        <w:spacing w:before="160" w:after="160"/>
        <w:jc w:val="center"/>
        <w:rPr>
          <w:b/>
          <w:sz w:val="22"/>
          <w:szCs w:val="16"/>
        </w:rPr>
      </w:pPr>
      <w:r w:rsidRPr="006E2DDD">
        <w:rPr>
          <w:b/>
          <w:sz w:val="22"/>
          <w:szCs w:val="16"/>
        </w:rPr>
        <w:t>Для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7"/>
        <w:gridCol w:w="4980"/>
        <w:gridCol w:w="4490"/>
      </w:tblGrid>
      <w:tr w:rsidR="006B2221" w:rsidRPr="006E2DDD" w:rsidTr="00970B25">
        <w:trPr>
          <w:jc w:val="center"/>
        </w:trPr>
        <w:tc>
          <w:tcPr>
            <w:tcW w:w="1870" w:type="pct"/>
            <w:vAlign w:val="center"/>
          </w:tcPr>
          <w:p w:rsidR="006B2221" w:rsidRPr="006E2DDD" w:rsidRDefault="006B2221" w:rsidP="00970B25">
            <w:pPr>
              <w:pStyle w:val="af3"/>
              <w:rPr>
                <w:sz w:val="22"/>
                <w:szCs w:val="22"/>
              </w:rPr>
            </w:pPr>
            <w:r w:rsidRPr="006E2DDD">
              <w:rPr>
                <w:sz w:val="22"/>
                <w:szCs w:val="22"/>
              </w:rPr>
              <w:t>Вид объекта местного значения</w:t>
            </w:r>
          </w:p>
        </w:tc>
        <w:tc>
          <w:tcPr>
            <w:tcW w:w="1646" w:type="pct"/>
            <w:vAlign w:val="center"/>
          </w:tcPr>
          <w:p w:rsidR="006B2221" w:rsidRPr="006E2DDD" w:rsidRDefault="006B2221" w:rsidP="00970B25">
            <w:pPr>
              <w:pStyle w:val="af3"/>
              <w:rPr>
                <w:sz w:val="22"/>
                <w:szCs w:val="22"/>
              </w:rPr>
            </w:pPr>
            <w:r w:rsidRPr="006E2DDD">
              <w:rPr>
                <w:sz w:val="22"/>
                <w:szCs w:val="22"/>
              </w:rPr>
              <w:t>Потребность в территории, для размещения объекта обслуживания, кв. м</w:t>
            </w:r>
          </w:p>
        </w:tc>
        <w:tc>
          <w:tcPr>
            <w:tcW w:w="1484" w:type="pct"/>
          </w:tcPr>
          <w:p w:rsidR="006B2221" w:rsidRPr="006E2DDD" w:rsidRDefault="006B2221" w:rsidP="00970B25">
            <w:pPr>
              <w:pStyle w:val="af3"/>
              <w:rPr>
                <w:sz w:val="22"/>
                <w:szCs w:val="22"/>
              </w:rPr>
            </w:pPr>
            <w:r w:rsidRPr="006E2DDD">
              <w:rPr>
                <w:sz w:val="22"/>
                <w:szCs w:val="22"/>
              </w:rPr>
              <w:t>Территориальная доступность объектов коммунальной инфраструктуры</w:t>
            </w:r>
          </w:p>
        </w:tc>
      </w:tr>
      <w:tr w:rsidR="006B2221" w:rsidRPr="006E2DDD" w:rsidTr="00970B25">
        <w:trPr>
          <w:jc w:val="center"/>
        </w:trPr>
        <w:tc>
          <w:tcPr>
            <w:tcW w:w="1870" w:type="pct"/>
          </w:tcPr>
          <w:p w:rsidR="006B2221" w:rsidRPr="006E2DDD" w:rsidRDefault="006B2221" w:rsidP="00970B25">
            <w:r w:rsidRPr="006E2DDD">
              <w:rPr>
                <w:sz w:val="22"/>
                <w:szCs w:val="22"/>
              </w:rPr>
              <w:t xml:space="preserve">Трансформаторные подстанции </w:t>
            </w:r>
          </w:p>
        </w:tc>
        <w:tc>
          <w:tcPr>
            <w:tcW w:w="1646" w:type="pct"/>
          </w:tcPr>
          <w:p w:rsidR="006B2221" w:rsidRPr="006E2DDD" w:rsidRDefault="006B2221" w:rsidP="00970B25">
            <w:pPr>
              <w:jc w:val="center"/>
            </w:pPr>
            <w:r w:rsidRPr="006E2DDD">
              <w:rPr>
                <w:sz w:val="22"/>
                <w:szCs w:val="22"/>
              </w:rPr>
              <w:t>от 50</w:t>
            </w:r>
          </w:p>
        </w:tc>
        <w:tc>
          <w:tcPr>
            <w:tcW w:w="1484" w:type="pct"/>
          </w:tcPr>
          <w:p w:rsidR="006B2221" w:rsidRPr="006E2DDD" w:rsidRDefault="006B2221" w:rsidP="00970B25">
            <w:pPr>
              <w:jc w:val="center"/>
            </w:pPr>
            <w:r w:rsidRPr="006E2DDD">
              <w:rPr>
                <w:sz w:val="22"/>
                <w:szCs w:val="22"/>
              </w:rPr>
              <w:t>Не нормируется</w:t>
            </w:r>
          </w:p>
        </w:tc>
      </w:tr>
      <w:tr w:rsidR="006B2221" w:rsidRPr="006E2DDD" w:rsidTr="00970B25">
        <w:trPr>
          <w:jc w:val="center"/>
        </w:trPr>
        <w:tc>
          <w:tcPr>
            <w:tcW w:w="1870" w:type="pct"/>
          </w:tcPr>
          <w:p w:rsidR="006B2221" w:rsidRPr="006E2DDD" w:rsidRDefault="006B2221" w:rsidP="00970B25">
            <w:r w:rsidRPr="006E2DDD">
              <w:rPr>
                <w:sz w:val="22"/>
                <w:szCs w:val="22"/>
              </w:rPr>
              <w:t>Пункты редуцирования газа</w:t>
            </w:r>
          </w:p>
        </w:tc>
        <w:tc>
          <w:tcPr>
            <w:tcW w:w="1646" w:type="pct"/>
          </w:tcPr>
          <w:p w:rsidR="006B2221" w:rsidRPr="006E2DDD" w:rsidRDefault="006B2221" w:rsidP="00970B25">
            <w:pPr>
              <w:jc w:val="center"/>
            </w:pPr>
            <w:r w:rsidRPr="006E2DDD">
              <w:rPr>
                <w:sz w:val="22"/>
                <w:szCs w:val="22"/>
              </w:rPr>
              <w:t>от 4</w:t>
            </w:r>
          </w:p>
        </w:tc>
        <w:tc>
          <w:tcPr>
            <w:tcW w:w="1484" w:type="pct"/>
          </w:tcPr>
          <w:p w:rsidR="006B2221" w:rsidRPr="006E2DDD" w:rsidRDefault="006B2221" w:rsidP="00970B25">
            <w:pPr>
              <w:jc w:val="center"/>
            </w:pPr>
            <w:r w:rsidRPr="006E2DDD">
              <w:rPr>
                <w:sz w:val="22"/>
                <w:szCs w:val="22"/>
              </w:rPr>
              <w:t>Не нормируется</w:t>
            </w:r>
          </w:p>
        </w:tc>
      </w:tr>
      <w:tr w:rsidR="006B2221" w:rsidRPr="006E2DDD" w:rsidTr="00970B25">
        <w:trPr>
          <w:jc w:val="center"/>
        </w:trPr>
        <w:tc>
          <w:tcPr>
            <w:tcW w:w="1870" w:type="pct"/>
          </w:tcPr>
          <w:p w:rsidR="006B2221" w:rsidRPr="006E2DDD" w:rsidRDefault="006B2221" w:rsidP="00970B25">
            <w:r w:rsidRPr="006E2DDD">
              <w:rPr>
                <w:sz w:val="22"/>
                <w:szCs w:val="22"/>
              </w:rPr>
              <w:t>Котельные</w:t>
            </w:r>
          </w:p>
        </w:tc>
        <w:tc>
          <w:tcPr>
            <w:tcW w:w="1646" w:type="pct"/>
          </w:tcPr>
          <w:p w:rsidR="006B2221" w:rsidRPr="006E2DDD" w:rsidRDefault="006B2221" w:rsidP="00970B25">
            <w:pPr>
              <w:jc w:val="center"/>
            </w:pPr>
            <w:r w:rsidRPr="006E2DDD">
              <w:rPr>
                <w:sz w:val="22"/>
                <w:szCs w:val="22"/>
              </w:rPr>
              <w:t>от 7000</w:t>
            </w:r>
          </w:p>
        </w:tc>
        <w:tc>
          <w:tcPr>
            <w:tcW w:w="1484" w:type="pct"/>
          </w:tcPr>
          <w:p w:rsidR="006B2221" w:rsidRPr="006E2DDD" w:rsidRDefault="006B2221" w:rsidP="00970B25">
            <w:pPr>
              <w:jc w:val="center"/>
            </w:pPr>
            <w:r w:rsidRPr="006E2DDD">
              <w:rPr>
                <w:sz w:val="22"/>
                <w:szCs w:val="22"/>
              </w:rPr>
              <w:t>Не нормируется</w:t>
            </w:r>
          </w:p>
        </w:tc>
      </w:tr>
    </w:tbl>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r w:rsidRPr="006E2DDD">
        <w:rPr>
          <w:b/>
          <w:bCs/>
          <w:caps/>
          <w:kern w:val="32"/>
          <w:sz w:val="28"/>
          <w:szCs w:val="28"/>
        </w:rPr>
        <w:lastRenderedPageBreak/>
        <w:t xml:space="preserve">2.6 ЗОНА СЕЛЬСКОХОЗЯЙСТВЕННОГО </w:t>
      </w:r>
      <w:r>
        <w:rPr>
          <w:b/>
          <w:bCs/>
          <w:caps/>
          <w:kern w:val="32"/>
          <w:sz w:val="28"/>
          <w:szCs w:val="28"/>
        </w:rPr>
        <w:t>НАЗНАЧЕНИЯ</w:t>
      </w:r>
      <w:r w:rsidRPr="006E2DDD">
        <w:rPr>
          <w:b/>
          <w:bCs/>
          <w:caps/>
          <w:kern w:val="32"/>
          <w:sz w:val="28"/>
          <w:szCs w:val="28"/>
        </w:rPr>
        <w:t xml:space="preserve"> (</w:t>
      </w:r>
      <w:proofErr w:type="spellStart"/>
      <w:r w:rsidRPr="006E2DDD">
        <w:rPr>
          <w:b/>
          <w:bCs/>
          <w:caps/>
          <w:kern w:val="32"/>
          <w:sz w:val="22"/>
          <w:szCs w:val="22"/>
        </w:rPr>
        <w:t>С</w:t>
      </w:r>
      <w:r w:rsidRPr="006E2DDD">
        <w:rPr>
          <w:b/>
          <w:sz w:val="22"/>
          <w:szCs w:val="22"/>
        </w:rPr>
        <w:t>х</w:t>
      </w:r>
      <w:proofErr w:type="spellEnd"/>
      <w:r w:rsidRPr="006E2DDD">
        <w:rPr>
          <w:b/>
          <w:bCs/>
          <w:caps/>
          <w:kern w:val="32"/>
          <w:sz w:val="28"/>
          <w:szCs w:val="28"/>
        </w:rPr>
        <w:t>)</w:t>
      </w:r>
      <w:bookmarkEnd w:id="88"/>
      <w:bookmarkEnd w:id="89"/>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245"/>
        <w:gridCol w:w="4046"/>
      </w:tblGrid>
      <w:tr w:rsidR="006B2221" w:rsidRPr="006E2DDD" w:rsidTr="005E0A87">
        <w:trPr>
          <w:trHeight w:val="552"/>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245"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046"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6B2221" w:rsidRPr="006E2DDD" w:rsidTr="005E0A87">
        <w:trPr>
          <w:trHeight w:val="552"/>
          <w:tblHeader/>
        </w:trPr>
        <w:tc>
          <w:tcPr>
            <w:tcW w:w="2943"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245" w:type="dxa"/>
            <w:vMerge/>
            <w:vAlign w:val="center"/>
          </w:tcPr>
          <w:p w:rsidR="006B2221" w:rsidRPr="006E2DDD" w:rsidRDefault="006B2221" w:rsidP="00970B25">
            <w:pPr>
              <w:keepNext/>
              <w:keepLines/>
              <w:ind w:firstLine="0"/>
              <w:jc w:val="center"/>
              <w:rPr>
                <w:b/>
              </w:rPr>
            </w:pPr>
          </w:p>
        </w:tc>
        <w:tc>
          <w:tcPr>
            <w:tcW w:w="4046" w:type="dxa"/>
            <w:vMerge/>
            <w:vAlign w:val="center"/>
          </w:tcPr>
          <w:p w:rsidR="006B2221" w:rsidRPr="006E2DDD" w:rsidRDefault="006B2221" w:rsidP="00970B25">
            <w:pPr>
              <w:keepNext/>
              <w:keepLines/>
              <w:ind w:firstLine="0"/>
              <w:jc w:val="center"/>
              <w:rPr>
                <w:b/>
              </w:rPr>
            </w:pPr>
          </w:p>
        </w:tc>
      </w:tr>
      <w:tr w:rsidR="006B2221" w:rsidRPr="006E2DDD" w:rsidTr="005E0A87">
        <w:trPr>
          <w:trHeight w:val="734"/>
        </w:trPr>
        <w:tc>
          <w:tcPr>
            <w:tcW w:w="2943" w:type="dxa"/>
          </w:tcPr>
          <w:p w:rsidR="006B2221" w:rsidRPr="006E2DDD" w:rsidRDefault="006B2221" w:rsidP="001D34ED">
            <w:r w:rsidRPr="006E2DDD">
              <w:rPr>
                <w:sz w:val="22"/>
                <w:szCs w:val="22"/>
              </w:rPr>
              <w:t>Сельскохозяйственное использование</w:t>
            </w:r>
          </w:p>
        </w:tc>
        <w:tc>
          <w:tcPr>
            <w:tcW w:w="2835" w:type="dxa"/>
          </w:tcPr>
          <w:p w:rsidR="006B2221" w:rsidRPr="006E2DDD" w:rsidRDefault="006B2221" w:rsidP="001D34ED">
            <w:pPr>
              <w:rPr>
                <w:lang w:val="en-US"/>
              </w:rPr>
            </w:pPr>
            <w:r w:rsidRPr="006E2DDD">
              <w:rPr>
                <w:sz w:val="22"/>
                <w:szCs w:val="22"/>
                <w:lang w:val="en-US"/>
              </w:rPr>
              <w:t>1.0</w:t>
            </w:r>
          </w:p>
        </w:tc>
        <w:tc>
          <w:tcPr>
            <w:tcW w:w="5245" w:type="dxa"/>
            <w:vMerge w:val="restart"/>
          </w:tcPr>
          <w:p w:rsidR="006B2221" w:rsidRPr="006E2DDD" w:rsidRDefault="006B2221" w:rsidP="005E0A87">
            <w:pPr>
              <w:ind w:firstLine="0"/>
              <w:contextualSpacing/>
              <w:jc w:val="left"/>
            </w:pPr>
            <w:r w:rsidRPr="006E2DDD">
              <w:rPr>
                <w:sz w:val="22"/>
                <w:szCs w:val="22"/>
              </w:rPr>
              <w:t>Минимальная площадь участка - не подлежит установлению.</w:t>
            </w:r>
          </w:p>
          <w:p w:rsidR="006B2221" w:rsidRPr="006E2DDD" w:rsidRDefault="006B2221" w:rsidP="003D4CF8">
            <w:pPr>
              <w:ind w:firstLine="0"/>
              <w:contextualSpacing/>
            </w:pPr>
            <w:r w:rsidRPr="006E2DDD">
              <w:rPr>
                <w:sz w:val="22"/>
                <w:szCs w:val="22"/>
              </w:rPr>
              <w:t>Максимальная площадь участка - не подлежит установлению.</w:t>
            </w:r>
          </w:p>
          <w:p w:rsidR="006B2221" w:rsidRPr="006E2DDD" w:rsidRDefault="006B2221" w:rsidP="003D4CF8">
            <w:pPr>
              <w:tabs>
                <w:tab w:val="center" w:pos="4677"/>
                <w:tab w:val="right" w:pos="9355"/>
              </w:tabs>
              <w:ind w:firstLine="0"/>
              <w:jc w:val="left"/>
            </w:pPr>
            <w:r w:rsidRPr="006E2DDD">
              <w:rPr>
                <w:sz w:val="22"/>
                <w:szCs w:val="22"/>
              </w:rPr>
              <w:t>Количество этажей - до 2 надземных этажей.</w:t>
            </w:r>
          </w:p>
          <w:p w:rsidR="006B2221" w:rsidRPr="006E2DDD" w:rsidRDefault="006B2221" w:rsidP="003D4CF8">
            <w:pPr>
              <w:ind w:firstLine="0"/>
              <w:contextualSpacing/>
            </w:pPr>
            <w:r w:rsidRPr="006E2DDD">
              <w:rPr>
                <w:sz w:val="22"/>
                <w:szCs w:val="22"/>
              </w:rPr>
              <w:t>Высота - не подлежит установлению.</w:t>
            </w:r>
          </w:p>
          <w:p w:rsidR="006B2221" w:rsidRPr="006E2DDD" w:rsidRDefault="006B2221" w:rsidP="003D4CF8">
            <w:pPr>
              <w:ind w:firstLine="0"/>
              <w:contextualSpacing/>
            </w:pPr>
            <w:r w:rsidRPr="006E2DDD">
              <w:rPr>
                <w:sz w:val="22"/>
                <w:szCs w:val="22"/>
              </w:rPr>
              <w:t>Минимальный отступ от красной линии до объекта - не подлежит установлению.</w:t>
            </w:r>
          </w:p>
          <w:p w:rsidR="006B2221" w:rsidRPr="006E2DDD" w:rsidRDefault="006B2221" w:rsidP="003D4CF8">
            <w:pPr>
              <w:tabs>
                <w:tab w:val="left" w:pos="3204"/>
              </w:tabs>
              <w:ind w:firstLine="0"/>
            </w:pPr>
            <w:r w:rsidRPr="006E2DDD">
              <w:rPr>
                <w:sz w:val="22"/>
                <w:szCs w:val="22"/>
              </w:rPr>
              <w:t xml:space="preserve">Минимальные отступы от границ земельного участка - не подлежат установлению. </w:t>
            </w:r>
          </w:p>
          <w:p w:rsidR="006B2221" w:rsidRPr="006E2DDD" w:rsidRDefault="006B2221" w:rsidP="005E0A87">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046" w:type="dxa"/>
            <w:vMerge w:val="restart"/>
          </w:tcPr>
          <w:p w:rsidR="006B2221" w:rsidRPr="006E2DDD" w:rsidRDefault="006B2221" w:rsidP="00970B25">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rPr>
          <w:trHeight w:val="831"/>
        </w:trPr>
        <w:tc>
          <w:tcPr>
            <w:tcW w:w="2943" w:type="dxa"/>
          </w:tcPr>
          <w:p w:rsidR="006B2221" w:rsidRPr="006E2DDD" w:rsidRDefault="006B2221" w:rsidP="00970B25">
            <w:pPr>
              <w:autoSpaceDE w:val="0"/>
              <w:autoSpaceDN w:val="0"/>
              <w:adjustRightInd w:val="0"/>
              <w:ind w:firstLine="0"/>
            </w:pPr>
            <w:r w:rsidRPr="006E2DDD">
              <w:rPr>
                <w:sz w:val="22"/>
                <w:szCs w:val="22"/>
              </w:rPr>
              <w:t>Рыбоводство</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1.13</w:t>
            </w:r>
          </w:p>
        </w:tc>
        <w:tc>
          <w:tcPr>
            <w:tcW w:w="5245" w:type="dxa"/>
            <w:vMerge/>
          </w:tcPr>
          <w:p w:rsidR="006B2221" w:rsidRPr="006E2DDD" w:rsidRDefault="006B2221" w:rsidP="003D4CF8">
            <w:pPr>
              <w:tabs>
                <w:tab w:val="left" w:pos="3204"/>
              </w:tabs>
              <w:ind w:firstLine="0"/>
            </w:pPr>
          </w:p>
        </w:tc>
        <w:tc>
          <w:tcPr>
            <w:tcW w:w="4046" w:type="dxa"/>
            <w:vMerge/>
          </w:tcPr>
          <w:p w:rsidR="006B2221" w:rsidRPr="006E2DDD" w:rsidRDefault="006B2221" w:rsidP="00970B25">
            <w:pPr>
              <w:ind w:firstLine="0"/>
            </w:pPr>
          </w:p>
        </w:tc>
      </w:tr>
      <w:tr w:rsidR="006B2221" w:rsidRPr="006E2DDD" w:rsidTr="005E0A87">
        <w:tc>
          <w:tcPr>
            <w:tcW w:w="2943" w:type="dxa"/>
          </w:tcPr>
          <w:p w:rsidR="006B2221" w:rsidRPr="006E2DDD" w:rsidRDefault="006B2221" w:rsidP="00970B25">
            <w:pPr>
              <w:autoSpaceDE w:val="0"/>
              <w:autoSpaceDN w:val="0"/>
              <w:adjustRightInd w:val="0"/>
              <w:ind w:firstLine="0"/>
            </w:pPr>
            <w:r w:rsidRPr="006E2DDD">
              <w:rPr>
                <w:sz w:val="22"/>
                <w:szCs w:val="22"/>
              </w:rPr>
              <w:t>Охота и рыбалка</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5.3</w:t>
            </w:r>
          </w:p>
        </w:tc>
        <w:tc>
          <w:tcPr>
            <w:tcW w:w="5245" w:type="dxa"/>
            <w:vMerge/>
          </w:tcPr>
          <w:p w:rsidR="006B2221" w:rsidRPr="006E2DDD" w:rsidRDefault="006B2221" w:rsidP="00617629">
            <w:pPr>
              <w:ind w:firstLine="0"/>
              <w:contextualSpacing/>
            </w:pPr>
          </w:p>
        </w:tc>
        <w:tc>
          <w:tcPr>
            <w:tcW w:w="4046" w:type="dxa"/>
            <w:vMerge/>
          </w:tcPr>
          <w:p w:rsidR="006B2221" w:rsidRPr="006E2DDD" w:rsidRDefault="006B2221" w:rsidP="00970B25">
            <w:pPr>
              <w:ind w:firstLine="0"/>
            </w:pPr>
          </w:p>
        </w:tc>
      </w:tr>
      <w:tr w:rsidR="006B2221" w:rsidRPr="006E2DDD" w:rsidTr="005E0A87">
        <w:tc>
          <w:tcPr>
            <w:tcW w:w="2943" w:type="dxa"/>
          </w:tcPr>
          <w:p w:rsidR="006B2221" w:rsidRPr="006E2DDD" w:rsidRDefault="006B2221" w:rsidP="00970B25">
            <w:pPr>
              <w:ind w:firstLine="0"/>
              <w:jc w:val="left"/>
            </w:pPr>
            <w:r w:rsidRPr="006E2DDD">
              <w:rPr>
                <w:sz w:val="22"/>
                <w:szCs w:val="22"/>
              </w:rPr>
              <w:t>Коммунальное обслуживание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3.1</w:t>
            </w:r>
          </w:p>
        </w:tc>
        <w:tc>
          <w:tcPr>
            <w:tcW w:w="5245"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lastRenderedPageBreak/>
              <w:t xml:space="preserve">Расстояние от границ смежного земельного участка - не подлежит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046" w:type="dxa"/>
          </w:tcPr>
          <w:p w:rsidR="006B2221" w:rsidRPr="006E2DDD" w:rsidRDefault="006B2221" w:rsidP="00970B25">
            <w:pPr>
              <w:ind w:firstLine="0"/>
            </w:pPr>
            <w:r w:rsidRPr="006E2DD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xml:space="preserve">№ 160 «О порядке установления охранных зон объектов электросетевого хозяйства и особых условий </w:t>
            </w:r>
            <w:r w:rsidRPr="006E2DDD">
              <w:rPr>
                <w:sz w:val="22"/>
                <w:szCs w:val="22"/>
              </w:rPr>
              <w:lastRenderedPageBreak/>
              <w:t>использования земельных участков, расположенных в границах таких зон».</w:t>
            </w:r>
          </w:p>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c>
          <w:tcPr>
            <w:tcW w:w="2943" w:type="dxa"/>
          </w:tcPr>
          <w:p w:rsidR="006B2221" w:rsidRPr="006E2DDD" w:rsidRDefault="006B2221" w:rsidP="00AA4259">
            <w:r w:rsidRPr="006E2DDD">
              <w:rPr>
                <w:sz w:val="22"/>
                <w:szCs w:val="22"/>
              </w:rPr>
              <w:lastRenderedPageBreak/>
              <w:t>Земельные участки (территории) общего пользования</w:t>
            </w:r>
          </w:p>
        </w:tc>
        <w:tc>
          <w:tcPr>
            <w:tcW w:w="2835" w:type="dxa"/>
          </w:tcPr>
          <w:p w:rsidR="006B2221" w:rsidRPr="006E2DDD" w:rsidRDefault="006B2221" w:rsidP="00AA4259">
            <w:pPr>
              <w:autoSpaceDE w:val="0"/>
              <w:autoSpaceDN w:val="0"/>
              <w:adjustRightInd w:val="0"/>
            </w:pPr>
            <w:r w:rsidRPr="006E2DDD">
              <w:rPr>
                <w:sz w:val="22"/>
                <w:szCs w:val="22"/>
              </w:rPr>
              <w:t>12.0</w:t>
            </w:r>
          </w:p>
        </w:tc>
        <w:tc>
          <w:tcPr>
            <w:tcW w:w="5245" w:type="dxa"/>
          </w:tcPr>
          <w:p w:rsidR="006B2221" w:rsidRPr="006E2DDD" w:rsidRDefault="006B2221" w:rsidP="00AA4259">
            <w:pPr>
              <w:contextualSpacing/>
              <w:jc w:val="left"/>
            </w:pPr>
            <w:r w:rsidRPr="006E2DDD">
              <w:rPr>
                <w:sz w:val="22"/>
                <w:szCs w:val="22"/>
              </w:rPr>
              <w:t>Минимальная площадь участка - не подлежит установлению.</w:t>
            </w:r>
          </w:p>
          <w:p w:rsidR="006B2221" w:rsidRPr="006E2DDD" w:rsidRDefault="006B2221" w:rsidP="00AA4259">
            <w:pPr>
              <w:contextualSpacing/>
              <w:jc w:val="left"/>
            </w:pPr>
            <w:r w:rsidRPr="006E2DDD">
              <w:rPr>
                <w:sz w:val="22"/>
                <w:szCs w:val="22"/>
              </w:rPr>
              <w:t>Максимальная площадь участка - не подлежит установлению.</w:t>
            </w:r>
          </w:p>
          <w:p w:rsidR="006B2221" w:rsidRPr="006E2DDD" w:rsidRDefault="006B2221" w:rsidP="00AA4259">
            <w:pPr>
              <w:contextualSpacing/>
              <w:jc w:val="left"/>
            </w:pPr>
            <w:r w:rsidRPr="006E2DDD">
              <w:rPr>
                <w:sz w:val="22"/>
                <w:szCs w:val="22"/>
              </w:rPr>
              <w:t>Количество этажей – не подлежит установлению.</w:t>
            </w:r>
          </w:p>
          <w:p w:rsidR="006B2221" w:rsidRPr="006E2DDD" w:rsidRDefault="006B2221" w:rsidP="00AA4259">
            <w:pPr>
              <w:contextualSpacing/>
              <w:jc w:val="left"/>
            </w:pPr>
            <w:r w:rsidRPr="006E2DDD">
              <w:rPr>
                <w:sz w:val="22"/>
                <w:szCs w:val="22"/>
              </w:rPr>
              <w:t>Высота - не подлежит установлению.</w:t>
            </w:r>
          </w:p>
          <w:p w:rsidR="006B2221" w:rsidRPr="006E2DDD" w:rsidRDefault="006B2221" w:rsidP="00AA4259">
            <w:pPr>
              <w:contextualSpacing/>
              <w:jc w:val="left"/>
            </w:pPr>
            <w:r w:rsidRPr="006E2DDD">
              <w:rPr>
                <w:sz w:val="22"/>
                <w:szCs w:val="22"/>
              </w:rPr>
              <w:t>Минимальный отступ от красной линии - не подлежит установлению.</w:t>
            </w:r>
          </w:p>
          <w:p w:rsidR="006B2221" w:rsidRPr="006E2DDD" w:rsidRDefault="006B2221" w:rsidP="00AA4259">
            <w:pPr>
              <w:contextualSpacing/>
              <w:jc w:val="left"/>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AA4259">
            <w:pPr>
              <w:contextualSpacing/>
              <w:jc w:val="left"/>
            </w:pPr>
            <w:r w:rsidRPr="006E2DDD">
              <w:rPr>
                <w:sz w:val="22"/>
                <w:szCs w:val="22"/>
              </w:rPr>
              <w:t xml:space="preserve">Максимальный процент </w:t>
            </w:r>
            <w:proofErr w:type="gramStart"/>
            <w:r w:rsidRPr="006E2DDD">
              <w:rPr>
                <w:sz w:val="22"/>
                <w:szCs w:val="22"/>
              </w:rPr>
              <w:t>застройки  -</w:t>
            </w:r>
            <w:proofErr w:type="gramEnd"/>
            <w:r w:rsidRPr="006E2DDD">
              <w:rPr>
                <w:sz w:val="22"/>
                <w:szCs w:val="22"/>
              </w:rPr>
              <w:t xml:space="preserve"> не подлежит установлению.</w:t>
            </w:r>
          </w:p>
        </w:tc>
        <w:tc>
          <w:tcPr>
            <w:tcW w:w="4046" w:type="dxa"/>
          </w:tcPr>
          <w:p w:rsidR="006B2221" w:rsidRPr="006E2DDD" w:rsidRDefault="006B2221" w:rsidP="005E0A87">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p>
    <w:p w:rsidR="006B2221" w:rsidRPr="006E2DDD" w:rsidRDefault="006B2221" w:rsidP="00720EB9">
      <w:pPr>
        <w:spacing w:before="120" w:after="120"/>
        <w:ind w:left="567" w:firstLine="0"/>
        <w:rPr>
          <w:b/>
          <w:sz w:val="20"/>
          <w:szCs w:val="20"/>
        </w:rPr>
      </w:pPr>
      <w:r w:rsidRPr="006E2DDD">
        <w:rPr>
          <w:b/>
          <w:sz w:val="20"/>
          <w:szCs w:val="20"/>
        </w:rPr>
        <w:lastRenderedPageBreak/>
        <w:t xml:space="preserve">ВСПОМОГАТЕЛЬНЫЕ ВИДЫ И ПАРАМЕТРЫ РАЗРЕШЁННОГО ИСПОЛЬЗОВАНИЯ ЗЕМЕЛЬНЫХ УЧАСТКОВ И ОБЪЕКТОВ КАПИТАЛЬНОГО СТРОИТЕЛЬСТВА: </w:t>
      </w:r>
      <w:r w:rsidRPr="006E2DDD">
        <w:rPr>
          <w:b/>
          <w:color w:val="000000"/>
          <w:sz w:val="20"/>
          <w:szCs w:val="20"/>
        </w:rPr>
        <w:t>Нет</w:t>
      </w:r>
    </w:p>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bookmarkStart w:id="90" w:name="_Toc477198196"/>
      <w:bookmarkStart w:id="91" w:name="_Toc487800932"/>
      <w:r w:rsidRPr="006E2DDD">
        <w:rPr>
          <w:b/>
          <w:bCs/>
          <w:caps/>
          <w:kern w:val="32"/>
          <w:sz w:val="28"/>
          <w:szCs w:val="28"/>
        </w:rPr>
        <w:lastRenderedPageBreak/>
        <w:t>2.7 ЗОНА рекреационного назначения (Р)</w:t>
      </w:r>
      <w:bookmarkEnd w:id="90"/>
      <w:bookmarkEnd w:id="91"/>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4962"/>
        <w:gridCol w:w="4329"/>
      </w:tblGrid>
      <w:tr w:rsidR="006B2221" w:rsidRPr="006E2DDD" w:rsidTr="005E0A87">
        <w:trPr>
          <w:trHeight w:val="20"/>
          <w:tblHeader/>
        </w:trPr>
        <w:tc>
          <w:tcPr>
            <w:tcW w:w="5778" w:type="dxa"/>
            <w:gridSpan w:val="2"/>
            <w:vAlign w:val="center"/>
          </w:tcPr>
          <w:p w:rsidR="006B2221" w:rsidRPr="006E2DDD" w:rsidRDefault="006B2221" w:rsidP="00970B25">
            <w:pPr>
              <w:keepNext/>
              <w:keepLines/>
              <w:ind w:firstLine="0"/>
              <w:jc w:val="center"/>
              <w:rPr>
                <w:b/>
              </w:rPr>
            </w:pPr>
            <w:bookmarkStart w:id="92" w:name="_Toc477198198"/>
            <w:bookmarkStart w:id="93" w:name="_Toc487800934"/>
            <w:r w:rsidRPr="006E2DDD">
              <w:rPr>
                <w:b/>
                <w:sz w:val="22"/>
                <w:szCs w:val="22"/>
              </w:rPr>
              <w:t>Виды использования</w:t>
            </w:r>
          </w:p>
        </w:tc>
        <w:tc>
          <w:tcPr>
            <w:tcW w:w="4962"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329"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5E0A87">
        <w:trPr>
          <w:trHeight w:val="20"/>
          <w:tblHeader/>
        </w:trPr>
        <w:tc>
          <w:tcPr>
            <w:tcW w:w="2943"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4962" w:type="dxa"/>
            <w:vMerge/>
            <w:vAlign w:val="center"/>
          </w:tcPr>
          <w:p w:rsidR="006B2221" w:rsidRPr="006E2DDD" w:rsidRDefault="006B2221" w:rsidP="00970B25">
            <w:pPr>
              <w:keepNext/>
              <w:keepLines/>
              <w:ind w:firstLine="0"/>
              <w:jc w:val="center"/>
              <w:rPr>
                <w:b/>
              </w:rPr>
            </w:pPr>
          </w:p>
        </w:tc>
        <w:tc>
          <w:tcPr>
            <w:tcW w:w="4329" w:type="dxa"/>
            <w:vMerge/>
            <w:vAlign w:val="center"/>
          </w:tcPr>
          <w:p w:rsidR="006B2221" w:rsidRPr="006E2DDD" w:rsidRDefault="006B2221" w:rsidP="00970B25">
            <w:pPr>
              <w:keepNext/>
              <w:keepLines/>
              <w:ind w:firstLine="0"/>
              <w:jc w:val="center"/>
              <w:rPr>
                <w:b/>
              </w:rPr>
            </w:pPr>
          </w:p>
        </w:tc>
      </w:tr>
      <w:tr w:rsidR="006B2221" w:rsidRPr="006E2DDD" w:rsidTr="005E0A87">
        <w:trPr>
          <w:trHeight w:val="20"/>
        </w:trPr>
        <w:tc>
          <w:tcPr>
            <w:tcW w:w="2943" w:type="dxa"/>
          </w:tcPr>
          <w:p w:rsidR="006B2221" w:rsidRPr="006E2DDD" w:rsidRDefault="006B2221" w:rsidP="00502AD4">
            <w:pPr>
              <w:ind w:firstLine="0"/>
              <w:jc w:val="left"/>
            </w:pPr>
            <w:r w:rsidRPr="006E2DDD">
              <w:rPr>
                <w:sz w:val="22"/>
                <w:szCs w:val="22"/>
              </w:rPr>
              <w:t>Спорт</w:t>
            </w:r>
          </w:p>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5.1</w:t>
            </w:r>
          </w:p>
        </w:tc>
        <w:tc>
          <w:tcPr>
            <w:tcW w:w="4962" w:type="dxa"/>
          </w:tcPr>
          <w:p w:rsidR="006B2221" w:rsidRPr="006E2DDD" w:rsidRDefault="006B2221" w:rsidP="00502AD4">
            <w:pPr>
              <w:ind w:firstLine="0"/>
              <w:jc w:val="left"/>
            </w:pPr>
            <w:r w:rsidRPr="006E2DDD">
              <w:rPr>
                <w:sz w:val="22"/>
                <w:szCs w:val="22"/>
              </w:rPr>
              <w:t>Минимальная площадь участка – не подлежит установлению.</w:t>
            </w:r>
          </w:p>
          <w:p w:rsidR="006B2221" w:rsidRPr="006E2DDD" w:rsidRDefault="006B2221" w:rsidP="00502AD4">
            <w:pPr>
              <w:ind w:firstLine="0"/>
              <w:jc w:val="left"/>
            </w:pPr>
            <w:r w:rsidRPr="006E2DDD">
              <w:rPr>
                <w:sz w:val="22"/>
                <w:szCs w:val="22"/>
              </w:rPr>
              <w:t xml:space="preserve">Максимальная площадь участка </w:t>
            </w:r>
          </w:p>
          <w:p w:rsidR="006B2221" w:rsidRPr="006E2DDD" w:rsidRDefault="006B2221" w:rsidP="00502AD4">
            <w:pPr>
              <w:ind w:firstLine="0"/>
              <w:jc w:val="left"/>
            </w:pPr>
            <w:r w:rsidRPr="006E2DDD">
              <w:rPr>
                <w:sz w:val="22"/>
                <w:szCs w:val="22"/>
              </w:rPr>
              <w:t>- не подлежит установлению.</w:t>
            </w:r>
          </w:p>
          <w:p w:rsidR="006B2221" w:rsidRPr="006E2DDD" w:rsidRDefault="006B2221" w:rsidP="00502AD4">
            <w:pPr>
              <w:ind w:firstLine="0"/>
              <w:jc w:val="left"/>
            </w:pPr>
            <w:r w:rsidRPr="006E2DDD">
              <w:rPr>
                <w:sz w:val="22"/>
                <w:szCs w:val="22"/>
              </w:rPr>
              <w:t>Количество этажей – до 2 надземных этажей.</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 xml:space="preserve">Минимальный отступ от красной линии до </w:t>
            </w:r>
            <w:proofErr w:type="gramStart"/>
            <w:r w:rsidRPr="006E2DDD">
              <w:rPr>
                <w:sz w:val="22"/>
                <w:szCs w:val="22"/>
              </w:rPr>
              <w:t>объекта  –</w:t>
            </w:r>
            <w:proofErr w:type="gramEnd"/>
            <w:r w:rsidRPr="006E2DDD">
              <w:rPr>
                <w:sz w:val="22"/>
                <w:szCs w:val="22"/>
              </w:rPr>
              <w:t xml:space="preserve"> 5 м.</w:t>
            </w:r>
          </w:p>
          <w:p w:rsidR="006B2221" w:rsidRPr="006E2DDD" w:rsidRDefault="006B2221" w:rsidP="00502AD4">
            <w:pPr>
              <w:ind w:firstLine="0"/>
            </w:pPr>
            <w:r w:rsidRPr="006E2DDD">
              <w:rPr>
                <w:sz w:val="22"/>
                <w:szCs w:val="22"/>
              </w:rPr>
              <w:t>Расстояние от границ смежного земельного участка:</w:t>
            </w:r>
          </w:p>
          <w:p w:rsidR="006B2221" w:rsidRPr="006E2DDD" w:rsidRDefault="006B2221" w:rsidP="00502AD4">
            <w:pPr>
              <w:ind w:firstLine="0"/>
              <w:contextualSpacing/>
              <w:jc w:val="left"/>
            </w:pPr>
            <w:r w:rsidRPr="006E2DDD">
              <w:rPr>
                <w:sz w:val="22"/>
                <w:szCs w:val="22"/>
              </w:rPr>
              <w:t>- 5 м до выступающих конструктивных элементов (крыльцо, пандус, приямок, отмостка и т.д.) основного здания.</w:t>
            </w:r>
          </w:p>
          <w:p w:rsidR="006B2221" w:rsidRPr="006E2DDD" w:rsidRDefault="006B2221" w:rsidP="00502AD4">
            <w:pPr>
              <w:autoSpaceDE w:val="0"/>
              <w:autoSpaceDN w:val="0"/>
              <w:adjustRightInd w:val="0"/>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E0A87">
            <w:pPr>
              <w:tabs>
                <w:tab w:val="center" w:pos="4677"/>
                <w:tab w:val="right" w:pos="9355"/>
              </w:tabs>
              <w:ind w:firstLine="0"/>
            </w:pPr>
            <w:r w:rsidRPr="006E2DDD">
              <w:rPr>
                <w:sz w:val="22"/>
                <w:szCs w:val="22"/>
              </w:rPr>
              <w:t>Максимальный процент застройки в границах земельного участка – 60%</w:t>
            </w:r>
          </w:p>
        </w:tc>
        <w:tc>
          <w:tcPr>
            <w:tcW w:w="4329" w:type="dxa"/>
          </w:tcPr>
          <w:p w:rsidR="006B2221" w:rsidRPr="006E2DDD" w:rsidRDefault="006B2221" w:rsidP="00502AD4">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autoSpaceDE w:val="0"/>
              <w:autoSpaceDN w:val="0"/>
              <w:adjustRightInd w:val="0"/>
              <w:ind w:firstLine="0"/>
            </w:pPr>
            <w:r w:rsidRPr="006E2DDD">
              <w:rPr>
                <w:sz w:val="22"/>
                <w:szCs w:val="22"/>
              </w:rPr>
              <w:t>Природно-познавательный туризм</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5.2</w:t>
            </w:r>
          </w:p>
        </w:tc>
        <w:tc>
          <w:tcPr>
            <w:tcW w:w="4962" w:type="dxa"/>
          </w:tcPr>
          <w:p w:rsidR="006B2221" w:rsidRPr="006E2DDD" w:rsidRDefault="006B2221" w:rsidP="00502AD4">
            <w:pPr>
              <w:ind w:left="34" w:firstLine="0"/>
              <w:contextualSpacing/>
            </w:pPr>
            <w:r w:rsidRPr="006E2DDD">
              <w:rPr>
                <w:sz w:val="22"/>
                <w:szCs w:val="22"/>
              </w:rPr>
              <w:t xml:space="preserve">Минимальная площадь участка </w:t>
            </w:r>
          </w:p>
          <w:p w:rsidR="006B2221" w:rsidRPr="006E2DDD" w:rsidRDefault="006B2221" w:rsidP="00502AD4">
            <w:pPr>
              <w:ind w:firstLine="0"/>
            </w:pPr>
            <w:r w:rsidRPr="006E2DDD">
              <w:rPr>
                <w:sz w:val="22"/>
                <w:szCs w:val="22"/>
              </w:rPr>
              <w:t>- не подлежит установлению.</w:t>
            </w:r>
          </w:p>
          <w:p w:rsidR="006B2221" w:rsidRPr="006E2DDD" w:rsidRDefault="006B2221" w:rsidP="00502AD4">
            <w:pPr>
              <w:ind w:firstLine="0"/>
              <w:contextualSpacing/>
            </w:pPr>
            <w:r w:rsidRPr="006E2DDD">
              <w:rPr>
                <w:sz w:val="22"/>
                <w:szCs w:val="22"/>
              </w:rPr>
              <w:lastRenderedPageBreak/>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не подлежит установлению.</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не подлежит установлению.</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02AD4">
            <w:pPr>
              <w:autoSpaceDE w:val="0"/>
              <w:autoSpaceDN w:val="0"/>
              <w:adjustRightInd w:val="0"/>
              <w:ind w:firstLine="0"/>
            </w:pPr>
            <w:r w:rsidRPr="006E2DDD">
              <w:rPr>
                <w:sz w:val="22"/>
                <w:szCs w:val="22"/>
              </w:rPr>
              <w:t>Вспомогательные строения размещать со стороны улиц не допускается.</w:t>
            </w:r>
          </w:p>
          <w:p w:rsidR="006B2221" w:rsidRPr="006E2DDD" w:rsidRDefault="006B2221" w:rsidP="00502AD4">
            <w:pPr>
              <w:autoSpaceDE w:val="0"/>
              <w:autoSpaceDN w:val="0"/>
              <w:adjustRightInd w:val="0"/>
              <w:ind w:firstLine="0"/>
            </w:pPr>
            <w:r w:rsidRPr="006E2DDD">
              <w:rPr>
                <w:sz w:val="22"/>
                <w:szCs w:val="22"/>
              </w:rPr>
              <w:t>Расстояние от границ смежного земельного участка - не подлежит установлению.</w:t>
            </w:r>
          </w:p>
          <w:p w:rsidR="006B2221" w:rsidRPr="006E2DDD" w:rsidRDefault="006B2221" w:rsidP="005E0A87">
            <w:pPr>
              <w:tabs>
                <w:tab w:val="center" w:pos="4677"/>
                <w:tab w:val="right" w:pos="9355"/>
              </w:tabs>
              <w:ind w:firstLine="0"/>
            </w:pPr>
            <w:r w:rsidRPr="006E2DDD">
              <w:rPr>
                <w:sz w:val="22"/>
                <w:szCs w:val="22"/>
              </w:rPr>
              <w:t>Максимальный процент застройки в границах земельного участка – 30%.</w:t>
            </w:r>
          </w:p>
        </w:tc>
        <w:tc>
          <w:tcPr>
            <w:tcW w:w="4329" w:type="dxa"/>
          </w:tcPr>
          <w:p w:rsidR="006B2221" w:rsidRPr="006E2DDD" w:rsidRDefault="006B2221" w:rsidP="00502AD4">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w:t>
            </w:r>
            <w:r w:rsidRPr="006E2DDD">
              <w:rPr>
                <w:sz w:val="22"/>
                <w:szCs w:val="22"/>
              </w:rPr>
              <w:lastRenderedPageBreak/>
              <w:t>соответствии со статьями 3-11 настоящих регламентов и в соответствии с  действующим законодательством</w:t>
            </w:r>
          </w:p>
        </w:tc>
      </w:tr>
      <w:tr w:rsidR="006B2221" w:rsidRPr="006E2DDD" w:rsidTr="005E0A87">
        <w:trPr>
          <w:trHeight w:val="2584"/>
        </w:trPr>
        <w:tc>
          <w:tcPr>
            <w:tcW w:w="2943" w:type="dxa"/>
          </w:tcPr>
          <w:p w:rsidR="006B2221" w:rsidRPr="006E2DDD" w:rsidRDefault="006B2221" w:rsidP="00502AD4">
            <w:pPr>
              <w:autoSpaceDE w:val="0"/>
              <w:autoSpaceDN w:val="0"/>
              <w:adjustRightInd w:val="0"/>
              <w:ind w:firstLine="0"/>
              <w:jc w:val="left"/>
            </w:pPr>
            <w:r w:rsidRPr="006E2DDD">
              <w:rPr>
                <w:sz w:val="22"/>
                <w:szCs w:val="22"/>
              </w:rPr>
              <w:lastRenderedPageBreak/>
              <w:t>Туристическое обслуживание</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5.2.1</w:t>
            </w:r>
          </w:p>
        </w:tc>
        <w:tc>
          <w:tcPr>
            <w:tcW w:w="4962" w:type="dxa"/>
          </w:tcPr>
          <w:p w:rsidR="006B2221" w:rsidRPr="006E2DDD" w:rsidRDefault="006B2221" w:rsidP="00502AD4">
            <w:pPr>
              <w:ind w:left="34"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 до 3 надземных этажей включительно.</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не подлежит установлению.</w:t>
            </w:r>
          </w:p>
          <w:p w:rsidR="006B2221" w:rsidRPr="006E2DDD" w:rsidRDefault="006B2221" w:rsidP="00C0617C">
            <w:pPr>
              <w:pStyle w:val="15"/>
              <w:ind w:left="21"/>
              <w:jc w:val="both"/>
            </w:pPr>
            <w:r w:rsidRPr="00C0617C">
              <w:rPr>
                <w:sz w:val="22"/>
                <w:szCs w:val="22"/>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02AD4">
            <w:pPr>
              <w:autoSpaceDE w:val="0"/>
              <w:autoSpaceDN w:val="0"/>
              <w:adjustRightInd w:val="0"/>
              <w:ind w:firstLine="0"/>
            </w:pPr>
            <w:r w:rsidRPr="006E2DDD">
              <w:rPr>
                <w:sz w:val="22"/>
                <w:szCs w:val="22"/>
              </w:rPr>
              <w:t>Вспомогательные строения размещать со стороны улиц не допускается.</w:t>
            </w:r>
          </w:p>
          <w:p w:rsidR="006B2221" w:rsidRPr="006E2DDD" w:rsidRDefault="006B2221" w:rsidP="00502AD4">
            <w:pPr>
              <w:autoSpaceDE w:val="0"/>
              <w:autoSpaceDN w:val="0"/>
              <w:adjustRightInd w:val="0"/>
              <w:ind w:firstLine="0"/>
            </w:pPr>
            <w:r w:rsidRPr="006E2DDD">
              <w:rPr>
                <w:sz w:val="22"/>
                <w:szCs w:val="22"/>
              </w:rPr>
              <w:t>Расстояние от границ смежного земельного участка - не подлежит установлению.</w:t>
            </w:r>
          </w:p>
          <w:p w:rsidR="006B2221" w:rsidRPr="006E2DDD" w:rsidRDefault="006B2221" w:rsidP="005E0A87">
            <w:pPr>
              <w:tabs>
                <w:tab w:val="center" w:pos="4677"/>
                <w:tab w:val="right" w:pos="9355"/>
              </w:tabs>
              <w:ind w:firstLine="0"/>
            </w:pPr>
            <w:r w:rsidRPr="006E2DDD">
              <w:rPr>
                <w:sz w:val="22"/>
                <w:szCs w:val="22"/>
              </w:rPr>
              <w:t>Максимальный процент застройки в границах земельного участка – 30%</w:t>
            </w:r>
          </w:p>
        </w:tc>
        <w:tc>
          <w:tcPr>
            <w:tcW w:w="4329" w:type="dxa"/>
          </w:tcPr>
          <w:p w:rsidR="006B2221" w:rsidRPr="006E2DDD" w:rsidRDefault="006B2221" w:rsidP="00502AD4">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autoSpaceDE w:val="0"/>
              <w:autoSpaceDN w:val="0"/>
              <w:adjustRightInd w:val="0"/>
              <w:ind w:firstLine="0"/>
              <w:jc w:val="left"/>
            </w:pPr>
            <w:r w:rsidRPr="006E2DDD">
              <w:rPr>
                <w:sz w:val="22"/>
                <w:szCs w:val="22"/>
              </w:rPr>
              <w:t>Санаторная деятельность</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9.2.1</w:t>
            </w:r>
          </w:p>
        </w:tc>
        <w:tc>
          <w:tcPr>
            <w:tcW w:w="4962" w:type="dxa"/>
          </w:tcPr>
          <w:p w:rsidR="006B2221" w:rsidRPr="006E2DDD" w:rsidRDefault="006B2221" w:rsidP="00502AD4">
            <w:pPr>
              <w:ind w:left="34"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 до 3 надземных этажей включительно.</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не подлежит установлению.</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02AD4">
            <w:pPr>
              <w:autoSpaceDE w:val="0"/>
              <w:autoSpaceDN w:val="0"/>
              <w:adjustRightInd w:val="0"/>
              <w:ind w:firstLine="0"/>
            </w:pPr>
            <w:r w:rsidRPr="006E2DDD">
              <w:rPr>
                <w:sz w:val="22"/>
                <w:szCs w:val="22"/>
              </w:rPr>
              <w:t>Вспомогательные строения размещать со стороны улиц не допускается.</w:t>
            </w:r>
          </w:p>
          <w:p w:rsidR="006B2221" w:rsidRPr="006E2DDD" w:rsidRDefault="006B2221" w:rsidP="00502AD4">
            <w:pPr>
              <w:autoSpaceDE w:val="0"/>
              <w:autoSpaceDN w:val="0"/>
              <w:adjustRightInd w:val="0"/>
              <w:ind w:firstLine="0"/>
            </w:pPr>
            <w:r w:rsidRPr="006E2DDD">
              <w:rPr>
                <w:sz w:val="22"/>
                <w:szCs w:val="22"/>
              </w:rPr>
              <w:lastRenderedPageBreak/>
              <w:t>Расстояние от границ смежного земельного участка - не подлежит установлению.</w:t>
            </w:r>
          </w:p>
          <w:p w:rsidR="006B2221" w:rsidRPr="006E2DDD" w:rsidRDefault="006B2221" w:rsidP="005E0A87">
            <w:pPr>
              <w:tabs>
                <w:tab w:val="center" w:pos="4677"/>
                <w:tab w:val="right" w:pos="9355"/>
              </w:tabs>
              <w:ind w:firstLine="0"/>
            </w:pPr>
            <w:r w:rsidRPr="006E2DDD">
              <w:rPr>
                <w:sz w:val="22"/>
                <w:szCs w:val="22"/>
              </w:rPr>
              <w:t>Максимальный процент застройки в границах земельного участка – 30%.</w:t>
            </w:r>
          </w:p>
        </w:tc>
        <w:tc>
          <w:tcPr>
            <w:tcW w:w="4329" w:type="dxa"/>
          </w:tcPr>
          <w:p w:rsidR="006B2221" w:rsidRPr="006E2DDD" w:rsidRDefault="006B2221" w:rsidP="00502AD4">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autoSpaceDE w:val="0"/>
              <w:autoSpaceDN w:val="0"/>
              <w:adjustRightInd w:val="0"/>
              <w:ind w:firstLine="0"/>
            </w:pPr>
            <w:r w:rsidRPr="006E2DDD">
              <w:rPr>
                <w:sz w:val="22"/>
                <w:szCs w:val="22"/>
              </w:rPr>
              <w:t>Охота и рыбалка</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5.3</w:t>
            </w:r>
          </w:p>
        </w:tc>
        <w:tc>
          <w:tcPr>
            <w:tcW w:w="4962" w:type="dxa"/>
          </w:tcPr>
          <w:p w:rsidR="006B2221" w:rsidRPr="006E2DDD" w:rsidRDefault="006B2221" w:rsidP="00502AD4">
            <w:pPr>
              <w:ind w:left="34"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не подлежит установлению.</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не подлежит установлению.</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02AD4">
            <w:pPr>
              <w:autoSpaceDE w:val="0"/>
              <w:autoSpaceDN w:val="0"/>
              <w:adjustRightInd w:val="0"/>
              <w:ind w:firstLine="0"/>
            </w:pPr>
            <w:r w:rsidRPr="006E2DDD">
              <w:rPr>
                <w:sz w:val="22"/>
                <w:szCs w:val="22"/>
              </w:rPr>
              <w:t>Расстояние от границ смежного земельного участка - не подлежит установлению.</w:t>
            </w:r>
          </w:p>
          <w:p w:rsidR="006B2221" w:rsidRPr="006E2DDD" w:rsidRDefault="006B2221" w:rsidP="005E0A87">
            <w:pPr>
              <w:tabs>
                <w:tab w:val="center" w:pos="4677"/>
                <w:tab w:val="right" w:pos="9355"/>
              </w:tabs>
              <w:ind w:firstLine="0"/>
            </w:pPr>
            <w:r w:rsidRPr="006E2DDD">
              <w:rPr>
                <w:sz w:val="22"/>
                <w:szCs w:val="22"/>
              </w:rPr>
              <w:t>Максимальный процент застройки в границах земельного участка – 20%</w:t>
            </w:r>
          </w:p>
        </w:tc>
        <w:tc>
          <w:tcPr>
            <w:tcW w:w="4329" w:type="dxa"/>
          </w:tcPr>
          <w:p w:rsidR="006B2221" w:rsidRPr="006E2DDD" w:rsidRDefault="006B2221" w:rsidP="00502AD4">
            <w:pPr>
              <w:ind w:firstLine="0"/>
              <w:jc w:val="left"/>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autoSpaceDE w:val="0"/>
              <w:autoSpaceDN w:val="0"/>
              <w:adjustRightInd w:val="0"/>
              <w:ind w:firstLine="0"/>
            </w:pPr>
            <w:r w:rsidRPr="006E2DDD">
              <w:rPr>
                <w:sz w:val="22"/>
                <w:szCs w:val="22"/>
              </w:rPr>
              <w:t>Причалы для маломерных судов</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5.4</w:t>
            </w:r>
          </w:p>
        </w:tc>
        <w:tc>
          <w:tcPr>
            <w:tcW w:w="4962" w:type="dxa"/>
          </w:tcPr>
          <w:p w:rsidR="006B2221" w:rsidRPr="006E2DDD" w:rsidRDefault="006B2221" w:rsidP="00502AD4">
            <w:pPr>
              <w:ind w:left="34"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 до 2 надземных этажей включительно.</w:t>
            </w:r>
          </w:p>
          <w:p w:rsidR="006B2221" w:rsidRPr="006E2DDD" w:rsidRDefault="006B2221" w:rsidP="00502AD4">
            <w:pPr>
              <w:ind w:firstLine="0"/>
              <w:contextualSpacing/>
            </w:pPr>
            <w:r w:rsidRPr="006E2DDD">
              <w:rPr>
                <w:sz w:val="22"/>
                <w:szCs w:val="22"/>
              </w:rPr>
              <w:lastRenderedPageBreak/>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не подлежит установлению.</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02AD4">
            <w:pPr>
              <w:autoSpaceDE w:val="0"/>
              <w:autoSpaceDN w:val="0"/>
              <w:adjustRightInd w:val="0"/>
              <w:ind w:firstLine="0"/>
            </w:pPr>
            <w:r w:rsidRPr="006E2DDD">
              <w:rPr>
                <w:sz w:val="22"/>
                <w:szCs w:val="22"/>
              </w:rPr>
              <w:t>Расстояние от границ смежного земельного участка - не подлежит установлению.</w:t>
            </w:r>
          </w:p>
          <w:p w:rsidR="006B2221" w:rsidRPr="006E2DDD" w:rsidRDefault="006B2221" w:rsidP="005E0A87">
            <w:pPr>
              <w:tabs>
                <w:tab w:val="center" w:pos="4677"/>
                <w:tab w:val="right" w:pos="9355"/>
              </w:tabs>
              <w:ind w:firstLine="0"/>
            </w:pPr>
            <w:r w:rsidRPr="006E2DDD">
              <w:rPr>
                <w:sz w:val="22"/>
                <w:szCs w:val="22"/>
              </w:rPr>
              <w:t xml:space="preserve">Максимальный процент застройки в границах земельного участка – 80% </w:t>
            </w:r>
          </w:p>
        </w:tc>
        <w:tc>
          <w:tcPr>
            <w:tcW w:w="4329" w:type="dxa"/>
          </w:tcPr>
          <w:p w:rsidR="006B2221" w:rsidRPr="006E2DDD" w:rsidRDefault="006B2221" w:rsidP="00502AD4">
            <w:pPr>
              <w:ind w:firstLine="0"/>
              <w:jc w:val="left"/>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autoSpaceDE w:val="0"/>
              <w:autoSpaceDN w:val="0"/>
              <w:adjustRightInd w:val="0"/>
              <w:ind w:firstLine="0"/>
            </w:pPr>
            <w:r w:rsidRPr="006E2DDD">
              <w:rPr>
                <w:sz w:val="22"/>
                <w:szCs w:val="22"/>
              </w:rPr>
              <w:t>Поля для гольфа или конных прогулок</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5.5</w:t>
            </w:r>
          </w:p>
        </w:tc>
        <w:tc>
          <w:tcPr>
            <w:tcW w:w="4962" w:type="dxa"/>
          </w:tcPr>
          <w:p w:rsidR="006B2221" w:rsidRPr="006E2DDD" w:rsidRDefault="006B2221" w:rsidP="00502AD4">
            <w:pPr>
              <w:ind w:left="34"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5 м.</w:t>
            </w:r>
          </w:p>
          <w:p w:rsidR="006B2221" w:rsidRPr="006E2DDD" w:rsidRDefault="006B2221" w:rsidP="005E0A87">
            <w:pPr>
              <w:ind w:firstLine="0"/>
            </w:pPr>
            <w:r w:rsidRPr="006E2DDD">
              <w:rPr>
                <w:sz w:val="22"/>
                <w:szCs w:val="22"/>
              </w:rPr>
              <w:t>Расстояние от границ смежного земельного участка - 5 м до выступающих конструктивных элементов (крыльцо, пандус, приямок, отмостка и т.д.) основного здания.</w:t>
            </w:r>
          </w:p>
          <w:p w:rsidR="006B2221" w:rsidRPr="006E2DDD" w:rsidRDefault="006B2221" w:rsidP="00C0617C">
            <w:pPr>
              <w:pStyle w:val="15"/>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E0A87">
            <w:pPr>
              <w:tabs>
                <w:tab w:val="center" w:pos="4677"/>
                <w:tab w:val="right" w:pos="9355"/>
              </w:tabs>
              <w:ind w:firstLine="0"/>
            </w:pPr>
            <w:r w:rsidRPr="006E2DDD">
              <w:rPr>
                <w:sz w:val="22"/>
                <w:szCs w:val="22"/>
              </w:rPr>
              <w:lastRenderedPageBreak/>
              <w:t>Максимальный процент застройки в границах земельного участка – 15%.</w:t>
            </w:r>
          </w:p>
        </w:tc>
        <w:tc>
          <w:tcPr>
            <w:tcW w:w="4329" w:type="dxa"/>
          </w:tcPr>
          <w:p w:rsidR="006B2221" w:rsidRPr="006E2DDD" w:rsidRDefault="006B2221" w:rsidP="00502AD4">
            <w:pPr>
              <w:ind w:firstLine="0"/>
              <w:jc w:val="left"/>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ind w:firstLine="0"/>
              <w:jc w:val="left"/>
            </w:pPr>
            <w:r w:rsidRPr="006E2DDD">
              <w:rPr>
                <w:sz w:val="22"/>
                <w:szCs w:val="22"/>
              </w:rPr>
              <w:t>Служебные гаражи</w:t>
            </w:r>
          </w:p>
        </w:tc>
        <w:tc>
          <w:tcPr>
            <w:tcW w:w="2835" w:type="dxa"/>
          </w:tcPr>
          <w:p w:rsidR="006B2221" w:rsidRPr="006E2DDD" w:rsidRDefault="006B2221" w:rsidP="00502AD4">
            <w:pPr>
              <w:ind w:firstLine="0"/>
              <w:rPr>
                <w:lang w:val="en-US"/>
              </w:rPr>
            </w:pPr>
            <w:r w:rsidRPr="006E2DDD">
              <w:rPr>
                <w:sz w:val="22"/>
                <w:szCs w:val="22"/>
                <w:lang w:val="en-US"/>
              </w:rPr>
              <w:t>4.9</w:t>
            </w:r>
          </w:p>
        </w:tc>
        <w:tc>
          <w:tcPr>
            <w:tcW w:w="4962" w:type="dxa"/>
          </w:tcPr>
          <w:p w:rsidR="006B2221" w:rsidRPr="006E2DDD" w:rsidRDefault="006B2221" w:rsidP="00502AD4">
            <w:pPr>
              <w:autoSpaceDE w:val="0"/>
              <w:autoSpaceDN w:val="0"/>
              <w:adjustRightInd w:val="0"/>
              <w:ind w:firstLine="0"/>
              <w:rPr>
                <w:bCs/>
              </w:rPr>
            </w:pPr>
            <w:r w:rsidRPr="006E2DDD">
              <w:rPr>
                <w:bCs/>
                <w:sz w:val="22"/>
                <w:szCs w:val="22"/>
              </w:rPr>
              <w:t>Минимальная площадь участка – не подлежит установлению.</w:t>
            </w:r>
          </w:p>
          <w:p w:rsidR="006B2221" w:rsidRPr="006E2DDD" w:rsidRDefault="006B2221" w:rsidP="00502AD4">
            <w:pPr>
              <w:autoSpaceDE w:val="0"/>
              <w:autoSpaceDN w:val="0"/>
              <w:adjustRightInd w:val="0"/>
              <w:ind w:firstLine="0"/>
              <w:rPr>
                <w:bCs/>
              </w:rPr>
            </w:pPr>
            <w:r w:rsidRPr="006E2DDD">
              <w:rPr>
                <w:bCs/>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 не подлежит установлению.</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502AD4">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502AD4">
            <w:pPr>
              <w:ind w:firstLine="0"/>
            </w:pPr>
            <w:r w:rsidRPr="006E2DDD">
              <w:rPr>
                <w:sz w:val="22"/>
                <w:szCs w:val="22"/>
              </w:rPr>
              <w:t>Максимальный процент застройки в границах земельного участка - не подлежит установлению.</w:t>
            </w:r>
          </w:p>
        </w:tc>
        <w:tc>
          <w:tcPr>
            <w:tcW w:w="4329" w:type="dxa"/>
          </w:tcPr>
          <w:p w:rsidR="006B2221" w:rsidRPr="006E2DDD" w:rsidRDefault="006B2221" w:rsidP="00502AD4">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ind w:firstLine="0"/>
              <w:jc w:val="left"/>
            </w:pPr>
            <w:r w:rsidRPr="006E2DDD">
              <w:rPr>
                <w:sz w:val="22"/>
                <w:szCs w:val="22"/>
              </w:rPr>
              <w:t>Коммунальное обслуживание</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3.1</w:t>
            </w:r>
          </w:p>
        </w:tc>
        <w:tc>
          <w:tcPr>
            <w:tcW w:w="4962" w:type="dxa"/>
          </w:tcPr>
          <w:p w:rsidR="006B2221" w:rsidRPr="006E2DDD" w:rsidRDefault="006B2221" w:rsidP="00502AD4">
            <w:pPr>
              <w:ind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502AD4">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502AD4">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329" w:type="dxa"/>
          </w:tcPr>
          <w:p w:rsidR="006B2221" w:rsidRPr="006E2DDD" w:rsidRDefault="006B2221" w:rsidP="00502AD4">
            <w:pPr>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502AD4">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ind w:firstLine="0"/>
              <w:jc w:val="left"/>
            </w:pPr>
            <w:r w:rsidRPr="006E2DDD">
              <w:rPr>
                <w:sz w:val="22"/>
                <w:szCs w:val="22"/>
              </w:rPr>
              <w:lastRenderedPageBreak/>
              <w:t>Земельные участки (территории) общего пользования</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12.0</w:t>
            </w:r>
          </w:p>
        </w:tc>
        <w:tc>
          <w:tcPr>
            <w:tcW w:w="4962" w:type="dxa"/>
          </w:tcPr>
          <w:p w:rsidR="006B2221" w:rsidRPr="006E2DDD" w:rsidRDefault="006B2221" w:rsidP="00502AD4">
            <w:pPr>
              <w:ind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не подлежит установлению.</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502AD4">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502AD4">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329" w:type="dxa"/>
          </w:tcPr>
          <w:p w:rsidR="006B2221" w:rsidRPr="006E2DDD" w:rsidRDefault="006B2221" w:rsidP="00502AD4">
            <w:pPr>
              <w:ind w:firstLine="0"/>
              <w:jc w:val="left"/>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bl>
    <w:p w:rsidR="006B2221" w:rsidRPr="006E2DDD" w:rsidRDefault="006B2221" w:rsidP="00720EB9">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p>
    <w:p w:rsidR="006B2221" w:rsidRPr="006E2DDD" w:rsidRDefault="006B2221" w:rsidP="00720EB9">
      <w:pPr>
        <w:spacing w:before="120" w:after="120"/>
        <w:ind w:left="567" w:firstLine="0"/>
        <w:rPr>
          <w:b/>
          <w:sz w:val="20"/>
          <w:szCs w:val="20"/>
        </w:rPr>
      </w:pPr>
      <w:r w:rsidRPr="006E2DDD">
        <w:rPr>
          <w:b/>
          <w:sz w:val="20"/>
          <w:szCs w:val="20"/>
        </w:rPr>
        <w:t>ВСПОМОГАТЕЛЬНЫЕ ВИДЫ И ПАРАМЕТРЫ РАЗРЕШЁННОГО ИСПОЛЬЗОВАНИЯ ЗЕМЕЛЬНЫХ УЧАСТКОВ И ОБЪЕКТОВ КАПИТАЛЬНОГО СТРОИТЕЛЬСТВА</w:t>
      </w:r>
      <w:bookmarkEnd w:id="92"/>
      <w:bookmarkEnd w:id="93"/>
      <w:r w:rsidRPr="006E2DDD">
        <w:rPr>
          <w:b/>
          <w:sz w:val="20"/>
          <w:szCs w:val="20"/>
        </w:rPr>
        <w:t xml:space="preserve">: </w:t>
      </w:r>
      <w:r w:rsidRPr="006E2DDD">
        <w:rPr>
          <w:b/>
          <w:color w:val="000000"/>
          <w:sz w:val="20"/>
          <w:szCs w:val="20"/>
        </w:rPr>
        <w:t>Нет</w:t>
      </w:r>
    </w:p>
    <w:p w:rsidR="006B2221" w:rsidRPr="006E2DDD" w:rsidRDefault="006B2221" w:rsidP="005D6C5E">
      <w:pPr>
        <w:ind w:firstLine="0"/>
        <w:rPr>
          <w:b/>
          <w:sz w:val="28"/>
          <w:szCs w:val="28"/>
        </w:rPr>
      </w:pPr>
    </w:p>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bookmarkStart w:id="94" w:name="_Toc487800937"/>
      <w:r w:rsidRPr="006E2DDD">
        <w:rPr>
          <w:b/>
          <w:bCs/>
          <w:sz w:val="28"/>
          <w:szCs w:val="28"/>
        </w:rPr>
        <w:lastRenderedPageBreak/>
        <w:t xml:space="preserve">2.8 </w:t>
      </w:r>
      <w:r w:rsidRPr="006E2DDD">
        <w:rPr>
          <w:b/>
          <w:bCs/>
          <w:caps/>
          <w:kern w:val="32"/>
          <w:sz w:val="28"/>
          <w:szCs w:val="28"/>
        </w:rPr>
        <w:t>ЗОНА СПЕЦИАЛЬНОГО НАЗНАЧЕНИЯ (</w:t>
      </w:r>
      <w:proofErr w:type="spellStart"/>
      <w:r w:rsidRPr="006E2DDD">
        <w:rPr>
          <w:b/>
          <w:bCs/>
          <w:caps/>
          <w:kern w:val="32"/>
          <w:sz w:val="32"/>
          <w:szCs w:val="32"/>
        </w:rPr>
        <w:t>С</w:t>
      </w:r>
      <w:r w:rsidRPr="006E2DDD">
        <w:rPr>
          <w:b/>
          <w:sz w:val="32"/>
          <w:szCs w:val="32"/>
        </w:rPr>
        <w:t>п</w:t>
      </w:r>
      <w:proofErr w:type="spellEnd"/>
      <w:r w:rsidRPr="006E2DDD">
        <w:rPr>
          <w:b/>
          <w:bCs/>
          <w:caps/>
          <w:kern w:val="32"/>
          <w:sz w:val="28"/>
          <w:szCs w:val="28"/>
        </w:rPr>
        <w:t>)</w:t>
      </w:r>
      <w:bookmarkEnd w:id="94"/>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387"/>
        <w:gridCol w:w="3762"/>
      </w:tblGrid>
      <w:tr w:rsidR="006B2221" w:rsidRPr="006E2DDD" w:rsidTr="005E0A87">
        <w:trPr>
          <w:trHeight w:val="552"/>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387"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3762"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6B2221" w:rsidRPr="006E2DDD" w:rsidTr="005E0A87">
        <w:trPr>
          <w:trHeight w:val="552"/>
          <w:tblHeader/>
        </w:trPr>
        <w:tc>
          <w:tcPr>
            <w:tcW w:w="2943"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387" w:type="dxa"/>
            <w:vMerge/>
            <w:vAlign w:val="center"/>
          </w:tcPr>
          <w:p w:rsidR="006B2221" w:rsidRPr="006E2DDD" w:rsidRDefault="006B2221" w:rsidP="00970B25">
            <w:pPr>
              <w:keepNext/>
              <w:keepLines/>
              <w:ind w:firstLine="0"/>
              <w:jc w:val="center"/>
              <w:rPr>
                <w:b/>
              </w:rPr>
            </w:pPr>
          </w:p>
        </w:tc>
        <w:tc>
          <w:tcPr>
            <w:tcW w:w="3762" w:type="dxa"/>
            <w:vMerge/>
            <w:vAlign w:val="center"/>
          </w:tcPr>
          <w:p w:rsidR="006B2221" w:rsidRPr="006E2DDD" w:rsidRDefault="006B2221" w:rsidP="00970B25">
            <w:pPr>
              <w:keepNext/>
              <w:keepLines/>
              <w:ind w:firstLine="0"/>
              <w:jc w:val="center"/>
              <w:rPr>
                <w:b/>
              </w:rPr>
            </w:pPr>
          </w:p>
        </w:tc>
      </w:tr>
      <w:tr w:rsidR="006B2221" w:rsidRPr="006E2DDD" w:rsidTr="005E0A87">
        <w:tc>
          <w:tcPr>
            <w:tcW w:w="2943" w:type="dxa"/>
          </w:tcPr>
          <w:p w:rsidR="006B2221" w:rsidRPr="006E2DDD" w:rsidRDefault="006B2221" w:rsidP="00970B25">
            <w:pPr>
              <w:ind w:firstLine="0"/>
              <w:jc w:val="left"/>
            </w:pPr>
            <w:r w:rsidRPr="006E2DDD">
              <w:rPr>
                <w:sz w:val="22"/>
                <w:szCs w:val="22"/>
              </w:rPr>
              <w:t>Ритуальная деятельность</w:t>
            </w:r>
          </w:p>
        </w:tc>
        <w:tc>
          <w:tcPr>
            <w:tcW w:w="2835" w:type="dxa"/>
          </w:tcPr>
          <w:p w:rsidR="006B2221" w:rsidRPr="006E2DDD" w:rsidRDefault="006B2221" w:rsidP="008E7235">
            <w:pPr>
              <w:autoSpaceDE w:val="0"/>
              <w:autoSpaceDN w:val="0"/>
              <w:adjustRightInd w:val="0"/>
              <w:ind w:firstLine="0"/>
              <w:rPr>
                <w:lang w:val="en-US"/>
              </w:rPr>
            </w:pPr>
            <w:r w:rsidRPr="006E2DDD">
              <w:rPr>
                <w:sz w:val="22"/>
                <w:szCs w:val="22"/>
                <w:lang w:val="en-US"/>
              </w:rPr>
              <w:t>12.1</w:t>
            </w:r>
          </w:p>
        </w:tc>
        <w:tc>
          <w:tcPr>
            <w:tcW w:w="5387"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1 надземного этажа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 - 1 м.</w:t>
            </w:r>
          </w:p>
          <w:p w:rsidR="006B2221" w:rsidRPr="006E2DDD" w:rsidRDefault="006B2221" w:rsidP="00970B25">
            <w:pPr>
              <w:autoSpaceDE w:val="0"/>
              <w:autoSpaceDN w:val="0"/>
              <w:adjustRightInd w:val="0"/>
              <w:ind w:firstLine="0"/>
              <w:contextualSpacing/>
            </w:pPr>
            <w:r w:rsidRPr="006E2DDD">
              <w:rPr>
                <w:sz w:val="22"/>
                <w:szCs w:val="22"/>
              </w:rPr>
              <w:t>В условиях реконструкции допускается сокращение отступа и/или размещение зданий по красной линии улиц.</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60%.</w:t>
            </w:r>
          </w:p>
          <w:p w:rsidR="006B2221" w:rsidRPr="006E2DDD" w:rsidRDefault="006B2221" w:rsidP="005E0A87">
            <w:pPr>
              <w:autoSpaceDE w:val="0"/>
              <w:autoSpaceDN w:val="0"/>
              <w:adjustRightInd w:val="0"/>
              <w:ind w:firstLine="0"/>
              <w:rPr>
                <w:strike/>
              </w:rPr>
            </w:pPr>
            <w:r w:rsidRPr="006E2DDD">
              <w:rPr>
                <w:strike/>
                <w:sz w:val="22"/>
                <w:szCs w:val="22"/>
              </w:rPr>
              <w:t xml:space="preserve"> </w:t>
            </w:r>
          </w:p>
        </w:tc>
        <w:tc>
          <w:tcPr>
            <w:tcW w:w="3762" w:type="dxa"/>
          </w:tcPr>
          <w:p w:rsidR="006B2221" w:rsidRPr="006E2DDD" w:rsidRDefault="006B2221" w:rsidP="00970B25">
            <w:pPr>
              <w:ind w:firstLine="0"/>
            </w:pPr>
            <w:r w:rsidRPr="006E2DDD">
              <w:rPr>
                <w:sz w:val="22"/>
                <w:szCs w:val="22"/>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c>
          <w:tcPr>
            <w:tcW w:w="2943" w:type="dxa"/>
          </w:tcPr>
          <w:p w:rsidR="006B2221" w:rsidRPr="006E2DDD" w:rsidRDefault="006B2221" w:rsidP="00970B25">
            <w:pPr>
              <w:ind w:firstLine="0"/>
              <w:jc w:val="left"/>
            </w:pPr>
            <w:r w:rsidRPr="006E2DDD">
              <w:rPr>
                <w:sz w:val="22"/>
                <w:szCs w:val="22"/>
              </w:rPr>
              <w:lastRenderedPageBreak/>
              <w:t>Религиозное использование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3.7</w:t>
            </w:r>
          </w:p>
        </w:tc>
        <w:tc>
          <w:tcPr>
            <w:tcW w:w="5387" w:type="dxa"/>
          </w:tcPr>
          <w:p w:rsidR="006B2221" w:rsidRPr="006E2DDD" w:rsidRDefault="006B2221" w:rsidP="003D4CF8">
            <w:pPr>
              <w:ind w:firstLine="0"/>
              <w:contextualSpacing/>
            </w:pPr>
            <w:r w:rsidRPr="006E2DDD">
              <w:rPr>
                <w:sz w:val="22"/>
                <w:szCs w:val="22"/>
              </w:rPr>
              <w:t xml:space="preserve">Минимальная площадь участка - не подлежит установлению. </w:t>
            </w:r>
          </w:p>
          <w:p w:rsidR="006B2221" w:rsidRPr="006E2DDD" w:rsidRDefault="006B2221" w:rsidP="003D4CF8">
            <w:pPr>
              <w:ind w:firstLine="0"/>
              <w:contextualSpacing/>
            </w:pPr>
            <w:r w:rsidRPr="006E2DDD">
              <w:rPr>
                <w:sz w:val="22"/>
                <w:szCs w:val="22"/>
              </w:rPr>
              <w:t>Максимальная площадь участка - не подлежит установлению.</w:t>
            </w:r>
          </w:p>
          <w:p w:rsidR="006B2221" w:rsidRPr="006E2DDD" w:rsidRDefault="006B2221" w:rsidP="003D4CF8">
            <w:pPr>
              <w:ind w:firstLine="0"/>
              <w:contextualSpacing/>
            </w:pPr>
            <w:r w:rsidRPr="006E2DDD">
              <w:rPr>
                <w:sz w:val="22"/>
                <w:szCs w:val="22"/>
              </w:rPr>
              <w:t>Количество этажей - не подлежит установлению.</w:t>
            </w:r>
          </w:p>
          <w:p w:rsidR="006B2221" w:rsidRPr="006E2DDD" w:rsidRDefault="006B2221" w:rsidP="003D4CF8">
            <w:pPr>
              <w:ind w:firstLine="0"/>
              <w:contextualSpacing/>
            </w:pPr>
            <w:r w:rsidRPr="006E2DDD">
              <w:rPr>
                <w:sz w:val="22"/>
                <w:szCs w:val="22"/>
              </w:rPr>
              <w:t>Высота - не подлежит установлению.</w:t>
            </w:r>
          </w:p>
          <w:p w:rsidR="006B2221" w:rsidRPr="006E2DDD" w:rsidRDefault="006B2221" w:rsidP="003D4CF8">
            <w:pPr>
              <w:ind w:firstLine="0"/>
              <w:contextualSpacing/>
            </w:pPr>
            <w:r w:rsidRPr="006E2DDD">
              <w:rPr>
                <w:sz w:val="22"/>
                <w:szCs w:val="22"/>
              </w:rPr>
              <w:t>Минимальный отступ от красной линии до объекта - 5 м.</w:t>
            </w:r>
          </w:p>
          <w:p w:rsidR="006B2221" w:rsidRPr="006E2DDD" w:rsidRDefault="006B2221" w:rsidP="003D4CF8">
            <w:pPr>
              <w:autoSpaceDE w:val="0"/>
              <w:autoSpaceDN w:val="0"/>
              <w:adjustRightInd w:val="0"/>
              <w:ind w:firstLine="0"/>
            </w:pPr>
            <w:r w:rsidRPr="006E2DDD">
              <w:rPr>
                <w:sz w:val="22"/>
                <w:szCs w:val="22"/>
              </w:rPr>
              <w:t>Расстояние от границ смежного земельного участка - 3 м до основного строения.</w:t>
            </w:r>
          </w:p>
          <w:p w:rsidR="006B2221" w:rsidRPr="006E2DDD" w:rsidRDefault="006B2221" w:rsidP="005E0A87">
            <w:pPr>
              <w:ind w:firstLine="0"/>
              <w:rPr>
                <w:strike/>
              </w:rPr>
            </w:pPr>
            <w:r w:rsidRPr="006E2DDD">
              <w:rPr>
                <w:sz w:val="22"/>
                <w:szCs w:val="22"/>
              </w:rPr>
              <w:t>Максимальный процент застройки в границах земельного участка – 70%.</w:t>
            </w:r>
          </w:p>
        </w:tc>
        <w:tc>
          <w:tcPr>
            <w:tcW w:w="3762" w:type="dxa"/>
          </w:tcPr>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c>
          <w:tcPr>
            <w:tcW w:w="2943" w:type="dxa"/>
          </w:tcPr>
          <w:p w:rsidR="006B2221" w:rsidRPr="006E2DDD" w:rsidRDefault="006B2221" w:rsidP="00970B25">
            <w:pPr>
              <w:ind w:firstLine="0"/>
              <w:jc w:val="left"/>
            </w:pPr>
            <w:r w:rsidRPr="006E2DDD">
              <w:rPr>
                <w:sz w:val="22"/>
                <w:szCs w:val="22"/>
              </w:rPr>
              <w:t>Земельные участки (территории) общего пользования</w:t>
            </w:r>
          </w:p>
        </w:tc>
        <w:tc>
          <w:tcPr>
            <w:tcW w:w="2835" w:type="dxa"/>
          </w:tcPr>
          <w:p w:rsidR="006B2221" w:rsidRPr="006E2DDD" w:rsidRDefault="006B2221" w:rsidP="008E7235">
            <w:pPr>
              <w:autoSpaceDE w:val="0"/>
              <w:autoSpaceDN w:val="0"/>
              <w:adjustRightInd w:val="0"/>
              <w:ind w:firstLine="0"/>
              <w:rPr>
                <w:lang w:val="en-US"/>
              </w:rPr>
            </w:pPr>
            <w:r w:rsidRPr="006E2DDD">
              <w:rPr>
                <w:sz w:val="22"/>
                <w:szCs w:val="22"/>
                <w:lang w:val="en-US"/>
              </w:rPr>
              <w:t>12.0</w:t>
            </w:r>
          </w:p>
        </w:tc>
        <w:tc>
          <w:tcPr>
            <w:tcW w:w="5387"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6C4E9B">
            <w:pPr>
              <w:ind w:firstLine="0"/>
              <w:contextualSpacing/>
              <w:rPr>
                <w:rFonts w:ascii="Times New Roman CYR" w:hAnsi="Times New Roman CYR" w:cs="Times New Roman CYR"/>
              </w:rPr>
            </w:pPr>
            <w:r w:rsidRPr="006E2DDD">
              <w:rPr>
                <w:sz w:val="22"/>
                <w:szCs w:val="22"/>
              </w:rPr>
              <w:t>Количество этажей –</w:t>
            </w:r>
            <w:r w:rsidRPr="006E2DDD">
              <w:rPr>
                <w:strike/>
                <w:color w:val="FF0000"/>
                <w:sz w:val="22"/>
                <w:szCs w:val="22"/>
              </w:rPr>
              <w:t>.</w:t>
            </w:r>
            <w:r w:rsidRPr="006E2DDD">
              <w:rPr>
                <w:rFonts w:ascii="Times New Roman CYR" w:hAnsi="Times New Roman CYR" w:cs="Times New Roman CYR"/>
                <w:sz w:val="22"/>
                <w:szCs w:val="22"/>
              </w:rPr>
              <w:t xml:space="preserve"> 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не подлежит установлению.</w:t>
            </w:r>
          </w:p>
        </w:tc>
        <w:tc>
          <w:tcPr>
            <w:tcW w:w="3762" w:type="dxa"/>
          </w:tcPr>
          <w:p w:rsidR="006B2221" w:rsidRPr="006E2DDD" w:rsidRDefault="006B2221" w:rsidP="00970B2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BC3955">
            <w:pPr>
              <w:ind w:firstLine="0"/>
              <w:jc w:val="left"/>
            </w:pPr>
            <w:r w:rsidRPr="006E2DDD">
              <w:rPr>
                <w:sz w:val="22"/>
                <w:szCs w:val="22"/>
              </w:rPr>
              <w:lastRenderedPageBreak/>
              <w:t>Коммунальное обслуживание</w:t>
            </w:r>
          </w:p>
        </w:tc>
        <w:tc>
          <w:tcPr>
            <w:tcW w:w="2835" w:type="dxa"/>
          </w:tcPr>
          <w:p w:rsidR="006B2221" w:rsidRPr="006E2DDD" w:rsidRDefault="006B2221" w:rsidP="00BC3955">
            <w:pPr>
              <w:autoSpaceDE w:val="0"/>
              <w:autoSpaceDN w:val="0"/>
              <w:adjustRightInd w:val="0"/>
              <w:ind w:firstLine="0"/>
              <w:rPr>
                <w:lang w:val="en-US"/>
              </w:rPr>
            </w:pPr>
            <w:r w:rsidRPr="006E2DDD">
              <w:rPr>
                <w:sz w:val="22"/>
                <w:szCs w:val="22"/>
                <w:lang w:val="en-US"/>
              </w:rPr>
              <w:t>3.1</w:t>
            </w:r>
          </w:p>
        </w:tc>
        <w:tc>
          <w:tcPr>
            <w:tcW w:w="5387" w:type="dxa"/>
          </w:tcPr>
          <w:p w:rsidR="006B2221" w:rsidRPr="006E2DDD" w:rsidRDefault="006B2221" w:rsidP="00BC3955">
            <w:pPr>
              <w:ind w:firstLine="0"/>
              <w:contextualSpacing/>
            </w:pPr>
            <w:r w:rsidRPr="006E2DDD">
              <w:rPr>
                <w:sz w:val="22"/>
                <w:szCs w:val="22"/>
              </w:rPr>
              <w:t>Минимальная площадь участка - не подлежит установлению.</w:t>
            </w:r>
          </w:p>
          <w:p w:rsidR="006B2221" w:rsidRPr="006E2DDD" w:rsidRDefault="006B2221" w:rsidP="00BC395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BC3955">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BC3955">
            <w:pPr>
              <w:ind w:firstLine="0"/>
              <w:contextualSpacing/>
            </w:pPr>
            <w:r w:rsidRPr="006E2DDD">
              <w:rPr>
                <w:sz w:val="22"/>
                <w:szCs w:val="22"/>
              </w:rPr>
              <w:t>Высота - не подлежит установлению.</w:t>
            </w:r>
          </w:p>
          <w:p w:rsidR="006B2221" w:rsidRPr="006E2DDD" w:rsidRDefault="006B2221" w:rsidP="00BC395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BC395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BC3955">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3762" w:type="dxa"/>
          </w:tcPr>
          <w:p w:rsidR="006B2221" w:rsidRPr="006E2DDD" w:rsidRDefault="006B2221" w:rsidP="00BC3955">
            <w:pPr>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BC3955">
            <w:pPr>
              <w:ind w:firstLine="0"/>
            </w:pPr>
          </w:p>
          <w:p w:rsidR="006B2221" w:rsidRPr="006E2DDD" w:rsidRDefault="006B2221" w:rsidP="00BC395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0F2775">
            <w:pPr>
              <w:ind w:firstLine="0"/>
              <w:jc w:val="left"/>
            </w:pPr>
            <w:r w:rsidRPr="006E2DDD">
              <w:t>Специальная деятельность</w:t>
            </w:r>
          </w:p>
        </w:tc>
        <w:tc>
          <w:tcPr>
            <w:tcW w:w="2835" w:type="dxa"/>
          </w:tcPr>
          <w:p w:rsidR="006B2221" w:rsidRPr="006E2DDD" w:rsidRDefault="006B2221" w:rsidP="000F2775">
            <w:pPr>
              <w:autoSpaceDE w:val="0"/>
              <w:autoSpaceDN w:val="0"/>
              <w:adjustRightInd w:val="0"/>
              <w:ind w:firstLine="0"/>
            </w:pPr>
            <w:r w:rsidRPr="006E2DDD">
              <w:rPr>
                <w:sz w:val="22"/>
                <w:szCs w:val="22"/>
              </w:rPr>
              <w:t>12.2</w:t>
            </w:r>
          </w:p>
        </w:tc>
        <w:tc>
          <w:tcPr>
            <w:tcW w:w="5387" w:type="dxa"/>
          </w:tcPr>
          <w:p w:rsidR="006B2221" w:rsidRPr="006E2DDD" w:rsidRDefault="006B2221" w:rsidP="000F2775">
            <w:pPr>
              <w:ind w:firstLine="0"/>
              <w:contextualSpacing/>
            </w:pPr>
            <w:r w:rsidRPr="006E2DDD">
              <w:rPr>
                <w:sz w:val="22"/>
                <w:szCs w:val="22"/>
              </w:rPr>
              <w:t>Минимальная площадь участка - не подлежит установлению.</w:t>
            </w:r>
          </w:p>
          <w:p w:rsidR="006B2221" w:rsidRPr="006E2DDD" w:rsidRDefault="006B2221" w:rsidP="000F277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0F2775">
            <w:pPr>
              <w:ind w:firstLine="0"/>
              <w:contextualSpacing/>
            </w:pPr>
            <w:r w:rsidRPr="006E2DDD">
              <w:rPr>
                <w:sz w:val="22"/>
                <w:szCs w:val="22"/>
              </w:rPr>
              <w:lastRenderedPageBreak/>
              <w:t>Количество этажей – до 1 надземного этажа включительно.</w:t>
            </w:r>
          </w:p>
          <w:p w:rsidR="006B2221" w:rsidRPr="006E2DDD" w:rsidRDefault="006B2221" w:rsidP="000F2775">
            <w:pPr>
              <w:ind w:firstLine="0"/>
              <w:contextualSpacing/>
            </w:pPr>
            <w:r w:rsidRPr="006E2DDD">
              <w:rPr>
                <w:sz w:val="22"/>
                <w:szCs w:val="22"/>
              </w:rPr>
              <w:t>Высота - не подлежит установлению.</w:t>
            </w:r>
          </w:p>
          <w:p w:rsidR="006B2221" w:rsidRPr="006E2DDD" w:rsidRDefault="006B2221" w:rsidP="000F2775">
            <w:pPr>
              <w:ind w:firstLine="0"/>
              <w:contextualSpacing/>
            </w:pPr>
            <w:r w:rsidRPr="006E2DDD">
              <w:rPr>
                <w:sz w:val="22"/>
                <w:szCs w:val="22"/>
              </w:rPr>
              <w:t>Минимальный отступ от красной линии до объекта - 5 м.</w:t>
            </w:r>
          </w:p>
          <w:p w:rsidR="006B2221" w:rsidRPr="006E2DDD" w:rsidRDefault="006B2221" w:rsidP="000F2775">
            <w:pPr>
              <w:autoSpaceDE w:val="0"/>
              <w:autoSpaceDN w:val="0"/>
              <w:adjustRightInd w:val="0"/>
              <w:ind w:firstLine="0"/>
            </w:pPr>
            <w:r w:rsidRPr="006E2DDD">
              <w:rPr>
                <w:sz w:val="22"/>
                <w:szCs w:val="22"/>
              </w:rPr>
              <w:t>Расстояние от границ смежного земельного участка - 1 м.</w:t>
            </w:r>
          </w:p>
          <w:p w:rsidR="006B2221" w:rsidRPr="006E2DDD" w:rsidRDefault="006B2221" w:rsidP="000F2775">
            <w:pPr>
              <w:autoSpaceDE w:val="0"/>
              <w:autoSpaceDN w:val="0"/>
              <w:adjustRightInd w:val="0"/>
              <w:ind w:firstLine="0"/>
              <w:contextualSpacing/>
            </w:pPr>
            <w:r w:rsidRPr="006E2DDD">
              <w:rPr>
                <w:sz w:val="22"/>
                <w:szCs w:val="22"/>
              </w:rPr>
              <w:t>В условиях реконструкции допускается сокращение отступа и/или размещение зданий по красной линии улиц.</w:t>
            </w:r>
          </w:p>
          <w:p w:rsidR="006B2221" w:rsidRPr="006E2DDD" w:rsidRDefault="006B2221" w:rsidP="000F2775">
            <w:pPr>
              <w:ind w:firstLine="0"/>
              <w:contextualSpacing/>
            </w:pPr>
            <w:r w:rsidRPr="006E2DDD">
              <w:rPr>
                <w:sz w:val="22"/>
                <w:szCs w:val="22"/>
              </w:rPr>
              <w:t>Максимальный процент застройки в границах земельного участка – 60%.</w:t>
            </w:r>
          </w:p>
        </w:tc>
        <w:tc>
          <w:tcPr>
            <w:tcW w:w="3762" w:type="dxa"/>
          </w:tcPr>
          <w:p w:rsidR="006B2221" w:rsidRPr="006E2DDD" w:rsidRDefault="006B2221" w:rsidP="000F2775">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w:t>
            </w:r>
            <w:r w:rsidRPr="006E2DDD">
              <w:rPr>
                <w:sz w:val="22"/>
                <w:szCs w:val="22"/>
              </w:rPr>
              <w:lastRenderedPageBreak/>
              <w:t>регламентов и в соответствии с  действующим законодательством.</w:t>
            </w:r>
          </w:p>
        </w:tc>
      </w:tr>
    </w:tbl>
    <w:p w:rsidR="006B2221" w:rsidRDefault="006B2221" w:rsidP="007D57BB">
      <w:pPr>
        <w:spacing w:before="120" w:after="120"/>
        <w:ind w:firstLine="0"/>
        <w:rPr>
          <w:b/>
          <w:sz w:val="20"/>
          <w:szCs w:val="20"/>
        </w:rPr>
      </w:pPr>
    </w:p>
    <w:p w:rsidR="006B2221" w:rsidRPr="006E2DDD" w:rsidRDefault="006B2221" w:rsidP="007D57BB">
      <w:pPr>
        <w:spacing w:before="120" w:after="120"/>
        <w:ind w:firstLine="567"/>
        <w:rPr>
          <w:b/>
          <w:sz w:val="20"/>
          <w:szCs w:val="20"/>
        </w:rPr>
      </w:pPr>
      <w:r w:rsidRPr="006E2DDD">
        <w:rPr>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529"/>
        <w:gridCol w:w="3762"/>
      </w:tblGrid>
      <w:tr w:rsidR="006B2221" w:rsidRPr="006E2DDD" w:rsidTr="005E0A87">
        <w:trPr>
          <w:trHeight w:val="384"/>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529"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3762"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6B2221" w:rsidRPr="006E2DDD" w:rsidTr="005E0A87">
        <w:trPr>
          <w:trHeight w:val="384"/>
        </w:trPr>
        <w:tc>
          <w:tcPr>
            <w:tcW w:w="2943"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529" w:type="dxa"/>
            <w:vMerge/>
            <w:vAlign w:val="center"/>
          </w:tcPr>
          <w:p w:rsidR="006B2221" w:rsidRPr="006E2DDD" w:rsidRDefault="006B2221" w:rsidP="00970B25">
            <w:pPr>
              <w:keepNext/>
              <w:keepLines/>
              <w:ind w:firstLine="0"/>
              <w:jc w:val="center"/>
              <w:rPr>
                <w:b/>
              </w:rPr>
            </w:pPr>
          </w:p>
        </w:tc>
        <w:tc>
          <w:tcPr>
            <w:tcW w:w="3762" w:type="dxa"/>
            <w:vMerge/>
            <w:vAlign w:val="center"/>
          </w:tcPr>
          <w:p w:rsidR="006B2221" w:rsidRPr="006E2DDD" w:rsidRDefault="006B2221" w:rsidP="00970B25">
            <w:pPr>
              <w:keepNext/>
              <w:keepLines/>
              <w:ind w:firstLine="0"/>
              <w:jc w:val="center"/>
              <w:rPr>
                <w:b/>
              </w:rPr>
            </w:pPr>
          </w:p>
        </w:tc>
      </w:tr>
      <w:tr w:rsidR="006B2221" w:rsidRPr="006E2DDD" w:rsidTr="005E0A87">
        <w:trPr>
          <w:trHeight w:val="206"/>
        </w:trPr>
        <w:tc>
          <w:tcPr>
            <w:tcW w:w="2943" w:type="dxa"/>
          </w:tcPr>
          <w:p w:rsidR="006B2221" w:rsidRPr="006E2DDD" w:rsidRDefault="006B2221" w:rsidP="00970B25">
            <w:pPr>
              <w:tabs>
                <w:tab w:val="center" w:pos="1116"/>
              </w:tabs>
              <w:ind w:firstLine="0"/>
              <w:jc w:val="left"/>
              <w:rPr>
                <w:bCs/>
              </w:rPr>
            </w:pPr>
            <w:r w:rsidRPr="006E2DDD">
              <w:rPr>
                <w:bCs/>
                <w:sz w:val="22"/>
                <w:szCs w:val="22"/>
              </w:rPr>
              <w:t>Магазины</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4.4</w:t>
            </w:r>
          </w:p>
        </w:tc>
        <w:tc>
          <w:tcPr>
            <w:tcW w:w="5529"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lastRenderedPageBreak/>
              <w:t>Максимальная площадь участка - не подлежит установлению.</w:t>
            </w:r>
          </w:p>
          <w:p w:rsidR="006B2221" w:rsidRPr="006E2DDD" w:rsidRDefault="006B2221" w:rsidP="00970B25">
            <w:pPr>
              <w:tabs>
                <w:tab w:val="center" w:pos="4677"/>
                <w:tab w:val="right" w:pos="9355"/>
              </w:tabs>
              <w:ind w:firstLine="0"/>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autoSpaceDE w:val="0"/>
              <w:autoSpaceDN w:val="0"/>
              <w:adjustRightInd w:val="0"/>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E0A87">
            <w:pPr>
              <w:autoSpaceDE w:val="0"/>
              <w:autoSpaceDN w:val="0"/>
              <w:adjustRightInd w:val="0"/>
              <w:ind w:firstLine="0"/>
            </w:pPr>
            <w:r w:rsidRPr="006E2DDD">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75%</w:t>
            </w:r>
          </w:p>
        </w:tc>
        <w:tc>
          <w:tcPr>
            <w:tcW w:w="3762" w:type="dxa"/>
          </w:tcPr>
          <w:p w:rsidR="006B2221" w:rsidRPr="006E2DDD" w:rsidRDefault="006B2221" w:rsidP="00970B25">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 xml:space="preserve">территории  </w:t>
            </w:r>
            <w:r w:rsidRPr="006E2DDD">
              <w:rPr>
                <w:sz w:val="22"/>
                <w:szCs w:val="22"/>
              </w:rPr>
              <w:lastRenderedPageBreak/>
              <w:t>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bl>
    <w:p w:rsidR="006B2221" w:rsidRPr="006E2DDD" w:rsidRDefault="006B2221" w:rsidP="00720EB9">
      <w:pPr>
        <w:spacing w:before="120" w:after="120"/>
        <w:ind w:left="567" w:firstLine="0"/>
        <w:rPr>
          <w:b/>
          <w:sz w:val="20"/>
          <w:szCs w:val="20"/>
        </w:rPr>
      </w:pPr>
      <w:r w:rsidRPr="006E2DDD">
        <w:rPr>
          <w:b/>
          <w:sz w:val="20"/>
          <w:szCs w:val="20"/>
        </w:rPr>
        <w:lastRenderedPageBreak/>
        <w:t xml:space="preserve">ВСПОМОГАТЕЛЬНЫЕ ВИДЫ И ПАРАМЕТРЫ РАЗРЕШЁННОГО ИСПОЛЬЗОВАНИЯ ЗЕМЕЛЬНЫХ УЧАСТКОВ И ОБЪЕКТОВ КАПИТАЛЬНОГО СТРОИТЕЛЬСТВА: </w:t>
      </w:r>
      <w:r w:rsidRPr="006E2DDD">
        <w:rPr>
          <w:b/>
          <w:color w:val="000000"/>
          <w:sz w:val="20"/>
          <w:szCs w:val="20"/>
        </w:rPr>
        <w:t>Нет</w:t>
      </w:r>
    </w:p>
    <w:p w:rsidR="006B2221" w:rsidRDefault="006B2221" w:rsidP="007D57BB">
      <w:pPr>
        <w:keepNext/>
        <w:tabs>
          <w:tab w:val="left" w:pos="9909"/>
        </w:tabs>
        <w:ind w:firstLine="709"/>
        <w:jc w:val="center"/>
        <w:outlineLvl w:val="2"/>
        <w:rPr>
          <w:b/>
          <w:bCs/>
          <w:sz w:val="28"/>
          <w:szCs w:val="28"/>
        </w:rPr>
      </w:pPr>
      <w:r>
        <w:rPr>
          <w:b/>
          <w:bCs/>
          <w:sz w:val="28"/>
          <w:szCs w:val="28"/>
        </w:rPr>
        <w:br w:type="page"/>
      </w:r>
      <w:r w:rsidRPr="007D57BB">
        <w:rPr>
          <w:b/>
          <w:bCs/>
          <w:sz w:val="28"/>
          <w:szCs w:val="28"/>
        </w:rPr>
        <w:lastRenderedPageBreak/>
        <w:t>2.</w:t>
      </w:r>
      <w:r>
        <w:rPr>
          <w:b/>
          <w:bCs/>
          <w:sz w:val="28"/>
          <w:szCs w:val="28"/>
        </w:rPr>
        <w:t>9</w:t>
      </w:r>
      <w:r w:rsidRPr="007D57BB">
        <w:rPr>
          <w:b/>
          <w:bCs/>
          <w:sz w:val="28"/>
          <w:szCs w:val="28"/>
        </w:rPr>
        <w:t xml:space="preserve"> ЗОНА </w:t>
      </w:r>
      <w:r>
        <w:rPr>
          <w:b/>
          <w:bCs/>
          <w:sz w:val="28"/>
          <w:szCs w:val="28"/>
        </w:rPr>
        <w:t>СЕЛЬСКОХОЗЯЙСТВЕННЫХ УГОДИЙ</w:t>
      </w:r>
      <w:r w:rsidRPr="007D57BB">
        <w:rPr>
          <w:b/>
          <w:bCs/>
          <w:sz w:val="28"/>
          <w:szCs w:val="28"/>
        </w:rPr>
        <w:t xml:space="preserve"> (С</w:t>
      </w:r>
      <w:r>
        <w:rPr>
          <w:b/>
          <w:bCs/>
          <w:sz w:val="28"/>
          <w:szCs w:val="28"/>
        </w:rPr>
        <w:t>Х1</w:t>
      </w:r>
      <w:r w:rsidRPr="007D57BB">
        <w:rPr>
          <w:b/>
          <w:bCs/>
          <w:sz w:val="28"/>
          <w:szCs w:val="28"/>
        </w:rPr>
        <w:t>)</w:t>
      </w:r>
    </w:p>
    <w:p w:rsidR="006B2221" w:rsidRPr="006E2DDD" w:rsidRDefault="006B2221" w:rsidP="007D57BB">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387"/>
        <w:gridCol w:w="3762"/>
      </w:tblGrid>
      <w:tr w:rsidR="006B2221" w:rsidRPr="006E2DDD" w:rsidTr="00A84395">
        <w:trPr>
          <w:trHeight w:val="552"/>
          <w:tblHeader/>
        </w:trPr>
        <w:tc>
          <w:tcPr>
            <w:tcW w:w="5778" w:type="dxa"/>
            <w:gridSpan w:val="2"/>
            <w:vAlign w:val="center"/>
          </w:tcPr>
          <w:p w:rsidR="006B2221" w:rsidRPr="006E2DDD" w:rsidRDefault="006B2221" w:rsidP="00A84395">
            <w:pPr>
              <w:keepNext/>
              <w:keepLines/>
              <w:ind w:firstLine="0"/>
              <w:jc w:val="center"/>
              <w:rPr>
                <w:b/>
              </w:rPr>
            </w:pPr>
            <w:r w:rsidRPr="006E2DDD">
              <w:rPr>
                <w:b/>
                <w:sz w:val="22"/>
                <w:szCs w:val="22"/>
              </w:rPr>
              <w:t>Виды использования</w:t>
            </w:r>
          </w:p>
        </w:tc>
        <w:tc>
          <w:tcPr>
            <w:tcW w:w="5387" w:type="dxa"/>
            <w:vMerge w:val="restart"/>
            <w:vAlign w:val="center"/>
          </w:tcPr>
          <w:p w:rsidR="006B2221" w:rsidRPr="006E2DDD" w:rsidRDefault="006B2221" w:rsidP="00A8439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3762" w:type="dxa"/>
            <w:vMerge w:val="restart"/>
            <w:vAlign w:val="center"/>
          </w:tcPr>
          <w:p w:rsidR="006B2221" w:rsidRPr="006E2DDD" w:rsidRDefault="006B2221" w:rsidP="00A84395">
            <w:pPr>
              <w:keepNext/>
              <w:keepLines/>
              <w:ind w:firstLine="0"/>
              <w:jc w:val="center"/>
              <w:rPr>
                <w:b/>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6B2221" w:rsidRPr="006E2DDD" w:rsidTr="00A84395">
        <w:trPr>
          <w:trHeight w:val="552"/>
          <w:tblHeader/>
        </w:trPr>
        <w:tc>
          <w:tcPr>
            <w:tcW w:w="2943" w:type="dxa"/>
            <w:vAlign w:val="center"/>
          </w:tcPr>
          <w:p w:rsidR="006B2221" w:rsidRPr="006E2DDD" w:rsidRDefault="006B2221" w:rsidP="00A8439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A8439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387" w:type="dxa"/>
            <w:vMerge/>
            <w:vAlign w:val="center"/>
          </w:tcPr>
          <w:p w:rsidR="006B2221" w:rsidRPr="006E2DDD" w:rsidRDefault="006B2221" w:rsidP="00A84395">
            <w:pPr>
              <w:keepNext/>
              <w:keepLines/>
              <w:ind w:firstLine="0"/>
              <w:jc w:val="center"/>
              <w:rPr>
                <w:b/>
              </w:rPr>
            </w:pPr>
          </w:p>
        </w:tc>
        <w:tc>
          <w:tcPr>
            <w:tcW w:w="3762" w:type="dxa"/>
            <w:vMerge/>
            <w:vAlign w:val="center"/>
          </w:tcPr>
          <w:p w:rsidR="006B2221" w:rsidRPr="006E2DDD" w:rsidRDefault="006B2221" w:rsidP="00A84395">
            <w:pPr>
              <w:keepNext/>
              <w:keepLines/>
              <w:ind w:firstLine="0"/>
              <w:jc w:val="center"/>
              <w:rPr>
                <w:b/>
              </w:rPr>
            </w:pPr>
          </w:p>
        </w:tc>
      </w:tr>
      <w:tr w:rsidR="006B2221" w:rsidRPr="006E2DDD" w:rsidTr="00A84395">
        <w:tc>
          <w:tcPr>
            <w:tcW w:w="2943" w:type="dxa"/>
          </w:tcPr>
          <w:p w:rsidR="006B2221" w:rsidRPr="00BD152E" w:rsidRDefault="006B2221" w:rsidP="000F2775">
            <w:pPr>
              <w:autoSpaceDE w:val="0"/>
              <w:autoSpaceDN w:val="0"/>
              <w:adjustRightInd w:val="0"/>
              <w:ind w:firstLine="0"/>
            </w:pPr>
            <w:r w:rsidRPr="00BD152E">
              <w:rPr>
                <w:sz w:val="22"/>
                <w:szCs w:val="22"/>
              </w:rPr>
              <w:t>Выращивание зерновых и иных сельскохозяйственных культур</w:t>
            </w:r>
          </w:p>
        </w:tc>
        <w:tc>
          <w:tcPr>
            <w:tcW w:w="2835" w:type="dxa"/>
          </w:tcPr>
          <w:p w:rsidR="006B2221" w:rsidRPr="00BD152E" w:rsidRDefault="006B2221" w:rsidP="000F2775">
            <w:pPr>
              <w:autoSpaceDE w:val="0"/>
              <w:autoSpaceDN w:val="0"/>
              <w:adjustRightInd w:val="0"/>
              <w:ind w:firstLine="0"/>
              <w:jc w:val="center"/>
            </w:pPr>
            <w:r w:rsidRPr="00BD152E">
              <w:rPr>
                <w:sz w:val="22"/>
                <w:szCs w:val="22"/>
              </w:rPr>
              <w:t>1.2</w:t>
            </w:r>
          </w:p>
        </w:tc>
        <w:tc>
          <w:tcPr>
            <w:tcW w:w="5387" w:type="dxa"/>
            <w:vMerge w:val="restart"/>
          </w:tcPr>
          <w:p w:rsidR="006B2221" w:rsidRPr="00BD152E" w:rsidRDefault="006B2221" w:rsidP="009C765A">
            <w:pPr>
              <w:ind w:firstLine="0"/>
              <w:jc w:val="left"/>
              <w:rPr>
                <w:rFonts w:ascii="Times New Roman CYR" w:hAnsi="Times New Roman CYR" w:cs="Times New Roman CYR"/>
              </w:rPr>
            </w:pPr>
            <w:r w:rsidRPr="00BD152E">
              <w:rPr>
                <w:rFonts w:ascii="Times New Roman CYR" w:hAnsi="Times New Roman CYR" w:cs="Times New Roman CYR"/>
                <w:sz w:val="22"/>
                <w:szCs w:val="22"/>
              </w:rPr>
              <w:t xml:space="preserve">Минимальная площадь участка </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Максимальная площадь участка - не подлежит установлению.</w:t>
            </w:r>
          </w:p>
          <w:p w:rsidR="006B2221" w:rsidRPr="00BD152E" w:rsidRDefault="006B2221" w:rsidP="009C765A">
            <w:pPr>
              <w:tabs>
                <w:tab w:val="center" w:pos="4677"/>
                <w:tab w:val="right" w:pos="9355"/>
              </w:tabs>
              <w:ind w:firstLine="0"/>
              <w:jc w:val="left"/>
            </w:pPr>
            <w:r w:rsidRPr="00BD152E">
              <w:rPr>
                <w:rFonts w:ascii="Times New Roman CYR" w:hAnsi="Times New Roman CYR" w:cs="Times New Roman CYR"/>
                <w:sz w:val="22"/>
                <w:szCs w:val="22"/>
              </w:rPr>
              <w:t xml:space="preserve">Количество этажей - </w:t>
            </w:r>
            <w:r w:rsidRPr="00BD152E">
              <w:rPr>
                <w:sz w:val="22"/>
                <w:szCs w:val="22"/>
              </w:rPr>
              <w:t>до 1 надземного этажа.</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Высота -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Минимальный отступ от красной линии до объекта и хозяйственных построек - не подлежит установлению.</w:t>
            </w:r>
          </w:p>
          <w:p w:rsidR="006B2221" w:rsidRPr="00BD152E" w:rsidRDefault="006B2221" w:rsidP="009C765A">
            <w:pPr>
              <w:tabs>
                <w:tab w:val="left" w:pos="3204"/>
              </w:tabs>
              <w:ind w:firstLine="0"/>
            </w:pPr>
            <w:r w:rsidRPr="00BD152E">
              <w:rPr>
                <w:sz w:val="22"/>
                <w:szCs w:val="22"/>
              </w:rPr>
              <w:t xml:space="preserve">Минимальные отступы от границ земельного участка - не подлежат установлению. </w:t>
            </w:r>
          </w:p>
          <w:p w:rsidR="006B2221" w:rsidRPr="00BD152E" w:rsidRDefault="006B2221" w:rsidP="009C765A">
            <w:pPr>
              <w:ind w:firstLine="0"/>
              <w:rPr>
                <w:rFonts w:ascii="Times New Roman CYR" w:hAnsi="Times New Roman CYR" w:cs="Times New Roman CYR"/>
              </w:rPr>
            </w:pPr>
            <w:r w:rsidRPr="00BD152E">
              <w:rPr>
                <w:sz w:val="22"/>
                <w:szCs w:val="22"/>
              </w:rPr>
              <w:t xml:space="preserve">Максимальный процент застройки в границах земельного участка </w:t>
            </w:r>
            <w:r w:rsidRPr="00BD152E">
              <w:rPr>
                <w:rFonts w:ascii="Times New Roman CYR" w:hAnsi="Times New Roman CYR" w:cs="Times New Roman CYR"/>
                <w:sz w:val="22"/>
                <w:szCs w:val="22"/>
              </w:rPr>
              <w:t>- не подлежит установлению.</w:t>
            </w:r>
          </w:p>
          <w:p w:rsidR="006B2221" w:rsidRPr="006E2DDD" w:rsidRDefault="006B2221" w:rsidP="009C765A">
            <w:pPr>
              <w:ind w:firstLine="0"/>
              <w:contextualSpacing/>
            </w:pPr>
            <w:r w:rsidRPr="00BD152E">
              <w:rPr>
                <w:sz w:val="22"/>
                <w:szCs w:val="22"/>
              </w:rPr>
              <w:t>Процент озеленения – не подлежит установлению.</w:t>
            </w:r>
          </w:p>
        </w:tc>
        <w:tc>
          <w:tcPr>
            <w:tcW w:w="3762" w:type="dxa"/>
            <w:vMerge w:val="restart"/>
          </w:tcPr>
          <w:p w:rsidR="006B2221" w:rsidRPr="006E2DDD" w:rsidRDefault="006B2221" w:rsidP="000F2775">
            <w:pPr>
              <w:ind w:firstLine="0"/>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A84395">
        <w:tc>
          <w:tcPr>
            <w:tcW w:w="2943" w:type="dxa"/>
          </w:tcPr>
          <w:p w:rsidR="006B2221" w:rsidRPr="00BD152E" w:rsidRDefault="006B2221" w:rsidP="000F2775">
            <w:pPr>
              <w:autoSpaceDE w:val="0"/>
              <w:autoSpaceDN w:val="0"/>
              <w:adjustRightInd w:val="0"/>
              <w:ind w:firstLine="0"/>
            </w:pPr>
            <w:r w:rsidRPr="00BD152E">
              <w:rPr>
                <w:sz w:val="22"/>
                <w:szCs w:val="22"/>
              </w:rPr>
              <w:t>Овощеводство</w:t>
            </w:r>
          </w:p>
        </w:tc>
        <w:tc>
          <w:tcPr>
            <w:tcW w:w="2835" w:type="dxa"/>
          </w:tcPr>
          <w:p w:rsidR="006B2221" w:rsidRPr="00BD152E" w:rsidRDefault="006B2221" w:rsidP="000F2775">
            <w:pPr>
              <w:autoSpaceDE w:val="0"/>
              <w:autoSpaceDN w:val="0"/>
              <w:adjustRightInd w:val="0"/>
              <w:ind w:firstLine="0"/>
              <w:jc w:val="center"/>
            </w:pPr>
            <w:r w:rsidRPr="00BD152E">
              <w:rPr>
                <w:sz w:val="22"/>
                <w:szCs w:val="22"/>
              </w:rPr>
              <w:t>1.3</w:t>
            </w:r>
          </w:p>
        </w:tc>
        <w:tc>
          <w:tcPr>
            <w:tcW w:w="5387" w:type="dxa"/>
            <w:vMerge/>
          </w:tcPr>
          <w:p w:rsidR="006B2221" w:rsidRPr="006E2DDD" w:rsidRDefault="006B2221" w:rsidP="000F2775">
            <w:pPr>
              <w:ind w:firstLine="0"/>
            </w:pPr>
          </w:p>
        </w:tc>
        <w:tc>
          <w:tcPr>
            <w:tcW w:w="3762" w:type="dxa"/>
            <w:vMerge/>
          </w:tcPr>
          <w:p w:rsidR="006B2221" w:rsidRPr="006E2DDD" w:rsidRDefault="006B2221" w:rsidP="000F2775">
            <w:pPr>
              <w:ind w:firstLine="0"/>
            </w:pPr>
          </w:p>
        </w:tc>
      </w:tr>
      <w:tr w:rsidR="006B2221" w:rsidRPr="006E2DDD" w:rsidTr="00A84395">
        <w:tc>
          <w:tcPr>
            <w:tcW w:w="2943" w:type="dxa"/>
          </w:tcPr>
          <w:p w:rsidR="006B2221" w:rsidRPr="00BD152E" w:rsidRDefault="006B2221" w:rsidP="009C765A">
            <w:pPr>
              <w:autoSpaceDE w:val="0"/>
              <w:autoSpaceDN w:val="0"/>
              <w:adjustRightInd w:val="0"/>
              <w:ind w:firstLine="0"/>
            </w:pPr>
            <w:r w:rsidRPr="00BD152E">
              <w:rPr>
                <w:sz w:val="22"/>
                <w:szCs w:val="22"/>
              </w:rPr>
              <w:t>Выращивание тонизирующих, лекарственных, цветочных культур</w:t>
            </w:r>
          </w:p>
        </w:tc>
        <w:tc>
          <w:tcPr>
            <w:tcW w:w="2835" w:type="dxa"/>
          </w:tcPr>
          <w:p w:rsidR="006B2221" w:rsidRPr="00BD152E" w:rsidRDefault="006B2221" w:rsidP="009C765A">
            <w:pPr>
              <w:autoSpaceDE w:val="0"/>
              <w:autoSpaceDN w:val="0"/>
              <w:adjustRightInd w:val="0"/>
              <w:ind w:firstLine="0"/>
              <w:jc w:val="center"/>
            </w:pPr>
            <w:r w:rsidRPr="00BD152E">
              <w:rPr>
                <w:sz w:val="22"/>
                <w:szCs w:val="22"/>
              </w:rPr>
              <w:t>1.4</w:t>
            </w:r>
          </w:p>
        </w:tc>
        <w:tc>
          <w:tcPr>
            <w:tcW w:w="5387" w:type="dxa"/>
            <w:vMerge/>
          </w:tcPr>
          <w:p w:rsidR="006B2221" w:rsidRPr="006E2DDD" w:rsidRDefault="006B2221" w:rsidP="009C765A">
            <w:pPr>
              <w:ind w:firstLine="0"/>
            </w:pPr>
          </w:p>
        </w:tc>
        <w:tc>
          <w:tcPr>
            <w:tcW w:w="3762" w:type="dxa"/>
            <w:vMerge/>
          </w:tcPr>
          <w:p w:rsidR="006B2221" w:rsidRPr="006E2DDD" w:rsidRDefault="006B2221" w:rsidP="009C765A">
            <w:pPr>
              <w:ind w:firstLine="0"/>
            </w:pPr>
          </w:p>
        </w:tc>
      </w:tr>
      <w:tr w:rsidR="006B2221" w:rsidRPr="006E2DDD" w:rsidTr="00A84395">
        <w:tc>
          <w:tcPr>
            <w:tcW w:w="2943" w:type="dxa"/>
          </w:tcPr>
          <w:p w:rsidR="006B2221" w:rsidRPr="00BD152E" w:rsidRDefault="006B2221" w:rsidP="009C765A">
            <w:pPr>
              <w:ind w:firstLine="0"/>
              <w:jc w:val="left"/>
            </w:pPr>
            <w:r w:rsidRPr="00BD152E">
              <w:rPr>
                <w:sz w:val="22"/>
                <w:szCs w:val="22"/>
              </w:rPr>
              <w:t>Коммунальное обслуживание</w:t>
            </w:r>
          </w:p>
        </w:tc>
        <w:tc>
          <w:tcPr>
            <w:tcW w:w="2835" w:type="dxa"/>
          </w:tcPr>
          <w:p w:rsidR="006B2221" w:rsidRPr="00BD152E" w:rsidRDefault="006B2221" w:rsidP="009C765A">
            <w:pPr>
              <w:autoSpaceDE w:val="0"/>
              <w:autoSpaceDN w:val="0"/>
              <w:adjustRightInd w:val="0"/>
              <w:ind w:firstLine="0"/>
              <w:jc w:val="center"/>
            </w:pPr>
            <w:r w:rsidRPr="00BD152E">
              <w:rPr>
                <w:sz w:val="22"/>
                <w:szCs w:val="22"/>
              </w:rPr>
              <w:t>3.1</w:t>
            </w:r>
          </w:p>
        </w:tc>
        <w:tc>
          <w:tcPr>
            <w:tcW w:w="5387" w:type="dxa"/>
            <w:vMerge w:val="restart"/>
          </w:tcPr>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Минимальная площадь участка -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Максимальная площадь участка -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Количество этажей –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Высота -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Минимальный отступ от красной линии -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lastRenderedPageBreak/>
              <w:t xml:space="preserve">Расстояние от границ смежного земельного участка - не подлежит установлению. </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6B2221" w:rsidRPr="006E2DDD" w:rsidRDefault="006B2221" w:rsidP="009C765A">
            <w:pPr>
              <w:ind w:firstLine="0"/>
            </w:pPr>
          </w:p>
        </w:tc>
        <w:tc>
          <w:tcPr>
            <w:tcW w:w="3762" w:type="dxa"/>
            <w:vMerge w:val="restart"/>
          </w:tcPr>
          <w:p w:rsidR="006B2221" w:rsidRPr="006E2DDD" w:rsidRDefault="006B2221" w:rsidP="009C765A">
            <w:pPr>
              <w:ind w:firstLine="0"/>
            </w:pPr>
            <w:r w:rsidRPr="006E2DDD">
              <w:rPr>
                <w:sz w:val="22"/>
                <w:szCs w:val="22"/>
              </w:rPr>
              <w:lastRenderedPageBreak/>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tc>
      </w:tr>
      <w:tr w:rsidR="006B2221" w:rsidRPr="006E2DDD" w:rsidTr="00A84395">
        <w:tc>
          <w:tcPr>
            <w:tcW w:w="2943" w:type="dxa"/>
          </w:tcPr>
          <w:p w:rsidR="006B2221" w:rsidRPr="00BD152E" w:rsidRDefault="006B2221" w:rsidP="009C765A">
            <w:pPr>
              <w:ind w:firstLine="0"/>
              <w:jc w:val="left"/>
            </w:pPr>
            <w:r w:rsidRPr="00BD152E">
              <w:rPr>
                <w:sz w:val="22"/>
                <w:szCs w:val="22"/>
              </w:rPr>
              <w:t>Земельные участки (территории) общего пользования</w:t>
            </w:r>
          </w:p>
        </w:tc>
        <w:tc>
          <w:tcPr>
            <w:tcW w:w="2835" w:type="dxa"/>
          </w:tcPr>
          <w:p w:rsidR="006B2221" w:rsidRPr="00BD152E" w:rsidRDefault="006B2221" w:rsidP="009C765A">
            <w:pPr>
              <w:autoSpaceDE w:val="0"/>
              <w:autoSpaceDN w:val="0"/>
              <w:adjustRightInd w:val="0"/>
              <w:ind w:firstLine="0"/>
              <w:jc w:val="center"/>
            </w:pPr>
            <w:r w:rsidRPr="00BD152E">
              <w:rPr>
                <w:sz w:val="22"/>
                <w:szCs w:val="22"/>
              </w:rPr>
              <w:t>12.0</w:t>
            </w:r>
          </w:p>
        </w:tc>
        <w:tc>
          <w:tcPr>
            <w:tcW w:w="5387" w:type="dxa"/>
            <w:vMerge/>
          </w:tcPr>
          <w:p w:rsidR="006B2221" w:rsidRPr="006E2DDD" w:rsidRDefault="006B2221" w:rsidP="009C765A">
            <w:pPr>
              <w:ind w:firstLine="0"/>
            </w:pPr>
          </w:p>
        </w:tc>
        <w:tc>
          <w:tcPr>
            <w:tcW w:w="3762" w:type="dxa"/>
            <w:vMerge/>
          </w:tcPr>
          <w:p w:rsidR="006B2221" w:rsidRPr="006E2DDD" w:rsidRDefault="006B2221" w:rsidP="009C765A">
            <w:pPr>
              <w:ind w:firstLine="0"/>
            </w:pPr>
          </w:p>
        </w:tc>
      </w:tr>
    </w:tbl>
    <w:p w:rsidR="006B2221" w:rsidRDefault="006B2221" w:rsidP="007D57BB">
      <w:pPr>
        <w:spacing w:before="120" w:after="120"/>
        <w:ind w:firstLine="567"/>
        <w:rPr>
          <w:b/>
          <w:sz w:val="20"/>
          <w:szCs w:val="20"/>
        </w:rPr>
      </w:pPr>
      <w:r w:rsidRPr="006E2DDD">
        <w:rPr>
          <w:b/>
          <w:sz w:val="20"/>
          <w:szCs w:val="20"/>
        </w:rPr>
        <w:t>УСЛОВНО РАЗРЕШЁННЫЕ ВИДЫ И ПАРАМЕТРЫ ИСПОЛЬЗОВАНИЯ ЗЕМЕЛЬНЫХ УЧАСТКОВ И ОБЪЕКТОВ КАПИТАЛЬНОГО СТРОИТЕЛЬСТВА</w:t>
      </w:r>
      <w:r>
        <w:rPr>
          <w:b/>
          <w:sz w:val="20"/>
          <w:szCs w:val="20"/>
        </w:rPr>
        <w:t>: НЕТ</w:t>
      </w:r>
    </w:p>
    <w:p w:rsidR="006B2221" w:rsidRPr="006E2DDD" w:rsidRDefault="006B2221" w:rsidP="007D57BB">
      <w:pPr>
        <w:spacing w:before="120" w:after="120"/>
        <w:ind w:firstLine="567"/>
        <w:rPr>
          <w:b/>
          <w:sz w:val="20"/>
          <w:szCs w:val="20"/>
        </w:rPr>
      </w:pPr>
      <w:r w:rsidRPr="007D57BB">
        <w:rPr>
          <w:b/>
          <w:sz w:val="20"/>
          <w:szCs w:val="20"/>
        </w:rPr>
        <w:t>ВСПОМОГАТЕЛЬНЫЕ ВИДЫ И ПАРАМЕТРЫ РАЗРЕШЁННОГО ИСПОЛЬЗОВАНИЯ ЗЕМЕЛЬНЫХ УЧАСТКОВ И ОБЪЕКТОВ КАПИТАЛЬНОГО СТРОИТЕЛЬСТВА: Н</w:t>
      </w:r>
      <w:r>
        <w:rPr>
          <w:b/>
          <w:sz w:val="20"/>
          <w:szCs w:val="20"/>
        </w:rPr>
        <w:t>ЕТ</w:t>
      </w:r>
    </w:p>
    <w:p w:rsidR="006B2221" w:rsidRPr="007D57BB" w:rsidRDefault="006B2221" w:rsidP="007D57BB">
      <w:pPr>
        <w:keepNext/>
        <w:tabs>
          <w:tab w:val="left" w:pos="9909"/>
        </w:tabs>
        <w:ind w:firstLine="709"/>
        <w:outlineLvl w:val="2"/>
        <w:rPr>
          <w:b/>
          <w:bCs/>
          <w:sz w:val="28"/>
          <w:szCs w:val="28"/>
        </w:rPr>
      </w:pPr>
    </w:p>
    <w:p w:rsidR="006B2221" w:rsidRPr="006E2DDD" w:rsidRDefault="006B2221" w:rsidP="004C1E8F">
      <w:pPr>
        <w:keepNext/>
        <w:ind w:firstLine="0"/>
        <w:outlineLvl w:val="2"/>
        <w:rPr>
          <w:b/>
          <w:bCs/>
          <w:sz w:val="28"/>
          <w:szCs w:val="28"/>
        </w:rPr>
        <w:sectPr w:rsidR="006B2221" w:rsidRPr="006E2DDD" w:rsidSect="000146EC">
          <w:headerReference w:type="even" r:id="rId21"/>
          <w:headerReference w:type="default" r:id="rId22"/>
          <w:footerReference w:type="default" r:id="rId23"/>
          <w:pgSz w:w="16838" w:h="11906" w:orient="landscape"/>
          <w:pgMar w:top="1559" w:right="567" w:bottom="1276" w:left="1134" w:header="0" w:footer="719" w:gutter="0"/>
          <w:cols w:space="708"/>
          <w:titlePg/>
          <w:docGrid w:linePitch="360"/>
        </w:sectPr>
      </w:pPr>
    </w:p>
    <w:p w:rsidR="006B2221" w:rsidRPr="006E2DDD" w:rsidRDefault="006B2221" w:rsidP="00001E46">
      <w:pPr>
        <w:keepNext/>
        <w:ind w:firstLine="709"/>
        <w:outlineLvl w:val="2"/>
        <w:rPr>
          <w:b/>
          <w:bCs/>
          <w:sz w:val="28"/>
          <w:szCs w:val="28"/>
        </w:rPr>
      </w:pPr>
      <w:r w:rsidRPr="006E2DDD">
        <w:rPr>
          <w:b/>
          <w:bCs/>
          <w:sz w:val="28"/>
          <w:szCs w:val="28"/>
        </w:rPr>
        <w:lastRenderedPageBreak/>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6B2221" w:rsidRPr="006E2DDD" w:rsidRDefault="006B2221" w:rsidP="00FB4C9F">
      <w:pPr>
        <w:ind w:firstLine="709"/>
        <w:rPr>
          <w:sz w:val="28"/>
          <w:szCs w:val="28"/>
        </w:rPr>
      </w:pPr>
      <w:r w:rsidRPr="006E2DDD">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w:t>
      </w:r>
      <w:r w:rsidRPr="006E2DDD">
        <w:rPr>
          <w:bCs/>
          <w:sz w:val="28"/>
          <w:szCs w:val="28"/>
        </w:rPr>
        <w:t>м</w:t>
      </w:r>
      <w:r w:rsidRPr="006E2DDD">
        <w:rPr>
          <w:sz w:val="28"/>
          <w:szCs w:val="28"/>
        </w:rPr>
        <w:t xml:space="preserve">униципального образования сельское поселение </w:t>
      </w:r>
      <w:r>
        <w:rPr>
          <w:sz w:val="28"/>
          <w:szCs w:val="28"/>
        </w:rPr>
        <w:t>Кедровый</w:t>
      </w:r>
      <w:r w:rsidRPr="006E2DDD">
        <w:rPr>
          <w:sz w:val="28"/>
          <w:szCs w:val="28"/>
        </w:rPr>
        <w:t xml:space="preserve"> устанавливаются в соответствии с режимами использования земель в границах таких зон на территории </w:t>
      </w:r>
      <w:r w:rsidRPr="006E2DDD">
        <w:rPr>
          <w:bCs/>
          <w:sz w:val="28"/>
          <w:szCs w:val="28"/>
        </w:rPr>
        <w:t>м</w:t>
      </w:r>
      <w:r w:rsidRPr="006E2DDD">
        <w:rPr>
          <w:sz w:val="28"/>
          <w:szCs w:val="28"/>
        </w:rPr>
        <w:t xml:space="preserve">униципального образования сельское поселение </w:t>
      </w:r>
      <w:r>
        <w:rPr>
          <w:sz w:val="28"/>
          <w:szCs w:val="28"/>
        </w:rPr>
        <w:t>Кедровый</w:t>
      </w:r>
      <w:r w:rsidRPr="006E2DDD">
        <w:rPr>
          <w:sz w:val="28"/>
          <w:szCs w:val="28"/>
        </w:rPr>
        <w:t>.</w:t>
      </w:r>
    </w:p>
    <w:p w:rsidR="006B2221" w:rsidRPr="006E2DDD" w:rsidRDefault="006B2221" w:rsidP="00001E46">
      <w:pPr>
        <w:keepNext/>
        <w:ind w:firstLine="709"/>
        <w:outlineLvl w:val="2"/>
        <w:rPr>
          <w:b/>
          <w:bCs/>
          <w:sz w:val="28"/>
          <w:szCs w:val="28"/>
        </w:rPr>
      </w:pPr>
    </w:p>
    <w:p w:rsidR="006B2221" w:rsidRPr="006E2DDD" w:rsidRDefault="006B2221" w:rsidP="00001E46">
      <w:pPr>
        <w:keepNext/>
        <w:ind w:firstLine="709"/>
        <w:outlineLvl w:val="2"/>
        <w:rPr>
          <w:b/>
          <w:bCs/>
          <w:sz w:val="28"/>
          <w:szCs w:val="28"/>
        </w:rPr>
      </w:pPr>
      <w:r w:rsidRPr="006E2DDD">
        <w:rPr>
          <w:b/>
          <w:bCs/>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6B2221" w:rsidRPr="006E2DDD" w:rsidRDefault="006B2221" w:rsidP="00001E46">
      <w:pPr>
        <w:ind w:firstLine="709"/>
        <w:rPr>
          <w:sz w:val="28"/>
          <w:szCs w:val="28"/>
        </w:rPr>
      </w:pPr>
      <w:r w:rsidRPr="006E2DDD">
        <w:rPr>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6B2221" w:rsidRPr="006E2DDD" w:rsidRDefault="006B2221" w:rsidP="00001E46">
      <w:pPr>
        <w:ind w:firstLine="709"/>
        <w:rPr>
          <w:sz w:val="28"/>
          <w:szCs w:val="28"/>
        </w:rPr>
      </w:pPr>
      <w:r w:rsidRPr="006E2DDD">
        <w:rPr>
          <w:sz w:val="28"/>
          <w:szCs w:val="28"/>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6B2221" w:rsidRPr="006E2DDD" w:rsidRDefault="006B2221" w:rsidP="00001E46">
      <w:pPr>
        <w:ind w:firstLine="709"/>
        <w:rPr>
          <w:sz w:val="28"/>
          <w:szCs w:val="28"/>
        </w:rPr>
      </w:pPr>
      <w:r w:rsidRPr="006E2DDD">
        <w:rPr>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6B2221" w:rsidRPr="006E2DDD" w:rsidRDefault="006B2221" w:rsidP="0056038E">
      <w:pPr>
        <w:ind w:firstLine="709"/>
        <w:rPr>
          <w:sz w:val="28"/>
          <w:szCs w:val="28"/>
        </w:rPr>
      </w:pPr>
      <w:r w:rsidRPr="006E2DDD">
        <w:rPr>
          <w:sz w:val="28"/>
          <w:szCs w:val="28"/>
        </w:rPr>
        <w:t>3.1. Мероприятия на территории ЗСО подземных источников водоснабжения:</w:t>
      </w:r>
    </w:p>
    <w:p w:rsidR="006B2221" w:rsidRPr="006E2DDD" w:rsidRDefault="006B2221" w:rsidP="0056038E">
      <w:pPr>
        <w:ind w:firstLine="709"/>
        <w:rPr>
          <w:sz w:val="28"/>
          <w:szCs w:val="28"/>
        </w:rPr>
      </w:pPr>
      <w:r w:rsidRPr="006E2DDD">
        <w:rPr>
          <w:sz w:val="28"/>
          <w:szCs w:val="28"/>
        </w:rPr>
        <w:t>3.1.1. Мероприятия по первому поясу ЗСО подземных источников водоснабжения (далее - первый пояс ЗСО):</w:t>
      </w:r>
    </w:p>
    <w:p w:rsidR="006B2221" w:rsidRPr="006E2DDD" w:rsidRDefault="006B2221" w:rsidP="00001E46">
      <w:pPr>
        <w:ind w:firstLine="709"/>
        <w:rPr>
          <w:sz w:val="28"/>
          <w:szCs w:val="28"/>
        </w:rPr>
      </w:pPr>
      <w:r w:rsidRPr="006E2DDD">
        <w:rPr>
          <w:sz w:val="28"/>
          <w:szCs w:val="28"/>
        </w:rPr>
        <w:t xml:space="preserve">1) территория первого пояса ЗСО должна быть спланирована для отвода поверхностного стока за ее пределы, озеленена, ограждена и </w:t>
      </w:r>
      <w:r w:rsidRPr="006E2DDD">
        <w:rPr>
          <w:sz w:val="28"/>
          <w:szCs w:val="28"/>
        </w:rPr>
        <w:lastRenderedPageBreak/>
        <w:t>обеспечена охраной. Дорожки к сооружениям должны иметь твердое покрытие;</w:t>
      </w:r>
    </w:p>
    <w:p w:rsidR="006B2221" w:rsidRPr="006E2DDD" w:rsidRDefault="006B2221" w:rsidP="00001E46">
      <w:pPr>
        <w:ind w:firstLine="709"/>
        <w:rPr>
          <w:sz w:val="28"/>
          <w:szCs w:val="28"/>
        </w:rPr>
      </w:pPr>
      <w:r w:rsidRPr="006E2DDD">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B2221" w:rsidRPr="006E2DDD" w:rsidRDefault="006B2221" w:rsidP="00001E46">
      <w:pPr>
        <w:ind w:firstLine="709"/>
        <w:rPr>
          <w:sz w:val="28"/>
          <w:szCs w:val="28"/>
        </w:rPr>
      </w:pPr>
      <w:r w:rsidRPr="006E2DDD">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B2221" w:rsidRPr="006E2DDD" w:rsidRDefault="006B2221" w:rsidP="00001E46">
      <w:pPr>
        <w:ind w:firstLine="709"/>
        <w:rPr>
          <w:sz w:val="28"/>
          <w:szCs w:val="28"/>
        </w:rPr>
      </w:pPr>
      <w:r w:rsidRPr="006E2DDD">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B2221" w:rsidRPr="006E2DDD" w:rsidRDefault="006B2221" w:rsidP="00001E46">
      <w:pPr>
        <w:ind w:firstLine="709"/>
        <w:rPr>
          <w:sz w:val="28"/>
          <w:szCs w:val="28"/>
        </w:rPr>
      </w:pPr>
      <w:r w:rsidRPr="006E2DDD">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B2221" w:rsidRPr="006E2DDD" w:rsidRDefault="006B2221" w:rsidP="00001E46">
      <w:pPr>
        <w:ind w:firstLine="709"/>
        <w:rPr>
          <w:sz w:val="28"/>
          <w:szCs w:val="28"/>
        </w:rPr>
      </w:pPr>
      <w:r w:rsidRPr="006E2DDD">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6B2221" w:rsidRPr="006E2DDD" w:rsidRDefault="006B2221" w:rsidP="00001E46">
      <w:pPr>
        <w:ind w:firstLine="709"/>
        <w:rPr>
          <w:sz w:val="28"/>
          <w:szCs w:val="28"/>
        </w:rPr>
      </w:pPr>
      <w:r w:rsidRPr="006E2DDD">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6B2221" w:rsidRPr="006E2DDD" w:rsidRDefault="006B2221" w:rsidP="00001E46">
      <w:pPr>
        <w:ind w:firstLine="709"/>
        <w:rPr>
          <w:sz w:val="28"/>
          <w:szCs w:val="28"/>
        </w:rPr>
      </w:pPr>
      <w:r w:rsidRPr="006E2DDD">
        <w:rPr>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6B2221" w:rsidRPr="006E2DDD" w:rsidRDefault="006B2221" w:rsidP="00001E46">
      <w:pPr>
        <w:ind w:firstLine="709"/>
        <w:rPr>
          <w:sz w:val="28"/>
          <w:szCs w:val="28"/>
        </w:rPr>
      </w:pPr>
      <w:r w:rsidRPr="006E2DDD">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6B2221" w:rsidRPr="006E2DDD" w:rsidRDefault="006B2221" w:rsidP="00001E46">
      <w:pPr>
        <w:ind w:firstLine="709"/>
        <w:rPr>
          <w:sz w:val="28"/>
          <w:szCs w:val="28"/>
        </w:rPr>
      </w:pPr>
      <w:r w:rsidRPr="006E2DDD">
        <w:rPr>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rsidR="006B2221" w:rsidRPr="006E2DDD" w:rsidRDefault="006B2221" w:rsidP="00001E46">
      <w:pPr>
        <w:ind w:firstLine="709"/>
        <w:rPr>
          <w:sz w:val="28"/>
          <w:szCs w:val="28"/>
        </w:rPr>
      </w:pPr>
      <w:r w:rsidRPr="006E2DDD">
        <w:rPr>
          <w:sz w:val="28"/>
          <w:szCs w:val="28"/>
        </w:rPr>
        <w:t xml:space="preserve">4) запрещение размещения складов горюче-смазочных материалов, ядохимикатов и минеральных удобрений, накопителей </w:t>
      </w:r>
      <w:proofErr w:type="spellStart"/>
      <w:r w:rsidRPr="006E2DDD">
        <w:rPr>
          <w:sz w:val="28"/>
          <w:szCs w:val="28"/>
        </w:rPr>
        <w:t>промстоков</w:t>
      </w:r>
      <w:proofErr w:type="spellEnd"/>
      <w:r w:rsidRPr="006E2DDD">
        <w:rPr>
          <w:sz w:val="28"/>
          <w:szCs w:val="28"/>
        </w:rPr>
        <w:t xml:space="preserve">, </w:t>
      </w:r>
      <w:proofErr w:type="spellStart"/>
      <w:r w:rsidRPr="006E2DDD">
        <w:rPr>
          <w:sz w:val="28"/>
          <w:szCs w:val="28"/>
        </w:rPr>
        <w:lastRenderedPageBreak/>
        <w:t>шламохранилищ</w:t>
      </w:r>
      <w:proofErr w:type="spellEnd"/>
      <w:r w:rsidRPr="006E2DDD">
        <w:rPr>
          <w:sz w:val="28"/>
          <w:szCs w:val="28"/>
        </w:rPr>
        <w:t xml:space="preserve"> и других объектов, обусловливающих опасность химического загрязнения подземных вод.</w:t>
      </w:r>
    </w:p>
    <w:p w:rsidR="006B2221" w:rsidRPr="006E2DDD" w:rsidRDefault="006B2221" w:rsidP="00001E46">
      <w:pPr>
        <w:ind w:firstLine="709"/>
        <w:rPr>
          <w:sz w:val="28"/>
          <w:szCs w:val="28"/>
        </w:rPr>
      </w:pPr>
      <w:r w:rsidRPr="006E2DDD">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6B2221" w:rsidRPr="006E2DDD" w:rsidRDefault="006B2221" w:rsidP="00001E46">
      <w:pPr>
        <w:ind w:firstLine="709"/>
        <w:rPr>
          <w:sz w:val="28"/>
          <w:szCs w:val="28"/>
        </w:rPr>
      </w:pPr>
      <w:r w:rsidRPr="006E2DDD">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2221" w:rsidRPr="006E2DDD" w:rsidRDefault="006B2221" w:rsidP="00001E46">
      <w:pPr>
        <w:ind w:firstLine="709"/>
        <w:rPr>
          <w:sz w:val="28"/>
          <w:szCs w:val="28"/>
        </w:rPr>
      </w:pPr>
      <w:r w:rsidRPr="006E2DDD">
        <w:rPr>
          <w:sz w:val="28"/>
          <w:szCs w:val="28"/>
        </w:rPr>
        <w:t> 3.1.3. Мероприятия по второму поясу ЗСО:</w:t>
      </w:r>
    </w:p>
    <w:p w:rsidR="006B2221" w:rsidRPr="006E2DDD" w:rsidRDefault="006B2221" w:rsidP="00001E46">
      <w:pPr>
        <w:ind w:firstLine="709"/>
        <w:rPr>
          <w:sz w:val="28"/>
          <w:szCs w:val="28"/>
        </w:rPr>
      </w:pPr>
      <w:r w:rsidRPr="006E2DDD">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6B2221" w:rsidRPr="006E2DDD" w:rsidRDefault="006B2221" w:rsidP="00001E46">
      <w:pPr>
        <w:ind w:firstLine="709"/>
        <w:rPr>
          <w:sz w:val="28"/>
          <w:szCs w:val="28"/>
        </w:rPr>
      </w:pPr>
      <w:r w:rsidRPr="006E2DDD">
        <w:rPr>
          <w:sz w:val="28"/>
          <w:szCs w:val="28"/>
        </w:rPr>
        <w:t>1) не допускается:</w:t>
      </w:r>
    </w:p>
    <w:p w:rsidR="006B2221" w:rsidRPr="006E2DDD" w:rsidRDefault="006B2221" w:rsidP="00001E46">
      <w:pPr>
        <w:ind w:firstLine="709"/>
        <w:rPr>
          <w:sz w:val="28"/>
          <w:szCs w:val="28"/>
        </w:rPr>
      </w:pPr>
      <w:r w:rsidRPr="006E2DDD">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B2221" w:rsidRPr="006E2DDD" w:rsidRDefault="006B2221" w:rsidP="00001E46">
      <w:pPr>
        <w:ind w:firstLine="709"/>
        <w:rPr>
          <w:sz w:val="28"/>
          <w:szCs w:val="28"/>
        </w:rPr>
      </w:pPr>
      <w:r w:rsidRPr="006E2DDD">
        <w:rPr>
          <w:sz w:val="28"/>
          <w:szCs w:val="28"/>
        </w:rPr>
        <w:t>применение удобрений и ядохимикатов;</w:t>
      </w:r>
    </w:p>
    <w:p w:rsidR="006B2221" w:rsidRPr="006E2DDD" w:rsidRDefault="006B2221" w:rsidP="00001E46">
      <w:pPr>
        <w:ind w:firstLine="709"/>
        <w:rPr>
          <w:sz w:val="28"/>
          <w:szCs w:val="28"/>
        </w:rPr>
      </w:pPr>
      <w:r w:rsidRPr="006E2DDD">
        <w:rPr>
          <w:sz w:val="28"/>
          <w:szCs w:val="28"/>
        </w:rPr>
        <w:t>рубка леса главного пользования и реконструкции;</w:t>
      </w:r>
    </w:p>
    <w:p w:rsidR="006B2221" w:rsidRPr="006E2DDD" w:rsidRDefault="006B2221" w:rsidP="00001E46">
      <w:pPr>
        <w:ind w:firstLine="709"/>
        <w:rPr>
          <w:sz w:val="28"/>
          <w:szCs w:val="28"/>
        </w:rPr>
      </w:pPr>
      <w:r w:rsidRPr="006E2DDD">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B2221" w:rsidRPr="006E2DDD" w:rsidRDefault="006B2221" w:rsidP="00001E46">
      <w:pPr>
        <w:ind w:firstLine="709"/>
        <w:rPr>
          <w:sz w:val="28"/>
          <w:szCs w:val="28"/>
        </w:rPr>
      </w:pPr>
      <w:r w:rsidRPr="006E2DDD">
        <w:rPr>
          <w:sz w:val="28"/>
          <w:szCs w:val="28"/>
        </w:rPr>
        <w:t>3.2. Мероприятия на территории ЗСО поверхностных источников водоснабжения: </w:t>
      </w:r>
    </w:p>
    <w:p w:rsidR="006B2221" w:rsidRPr="006E2DDD" w:rsidRDefault="006B2221" w:rsidP="00001E46">
      <w:pPr>
        <w:ind w:firstLine="709"/>
        <w:rPr>
          <w:sz w:val="28"/>
          <w:szCs w:val="28"/>
        </w:rPr>
      </w:pPr>
      <w:r w:rsidRPr="006E2DDD">
        <w:rPr>
          <w:sz w:val="28"/>
          <w:szCs w:val="28"/>
        </w:rPr>
        <w:t>3.2.1. Мероприятия по первому поясу ЗСО поверхностных источников водоснабжения (далее - первый пояс ЗСО):</w:t>
      </w:r>
    </w:p>
    <w:p w:rsidR="006B2221" w:rsidRPr="006E2DDD" w:rsidRDefault="006B2221" w:rsidP="00001E46">
      <w:pPr>
        <w:ind w:firstLine="709"/>
        <w:rPr>
          <w:sz w:val="28"/>
          <w:szCs w:val="28"/>
        </w:rPr>
      </w:pPr>
      <w:r w:rsidRPr="006E2DDD">
        <w:rPr>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6B2221" w:rsidRPr="006E2DDD" w:rsidRDefault="006B2221" w:rsidP="00001E46">
      <w:pPr>
        <w:ind w:firstLine="709"/>
        <w:rPr>
          <w:sz w:val="28"/>
          <w:szCs w:val="28"/>
        </w:rPr>
      </w:pPr>
      <w:r w:rsidRPr="006E2DDD">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6B2221" w:rsidRPr="006E2DDD" w:rsidRDefault="006B2221" w:rsidP="00001E46">
      <w:pPr>
        <w:ind w:firstLine="709"/>
        <w:rPr>
          <w:sz w:val="28"/>
          <w:szCs w:val="28"/>
        </w:rPr>
      </w:pPr>
      <w:r w:rsidRPr="006E2DDD">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6B2221" w:rsidRPr="006E2DDD" w:rsidRDefault="006B2221" w:rsidP="00001E46">
      <w:pPr>
        <w:ind w:firstLine="709"/>
        <w:rPr>
          <w:sz w:val="28"/>
          <w:szCs w:val="28"/>
        </w:rPr>
      </w:pPr>
      <w:r w:rsidRPr="006E2DDD">
        <w:rPr>
          <w:sz w:val="28"/>
          <w:szCs w:val="28"/>
        </w:rPr>
        <w:lastRenderedPageBreak/>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6B2221" w:rsidRPr="006E2DDD" w:rsidRDefault="006B2221" w:rsidP="00001E46">
      <w:pPr>
        <w:ind w:firstLine="709"/>
        <w:rPr>
          <w:sz w:val="28"/>
          <w:szCs w:val="28"/>
        </w:rPr>
      </w:pPr>
      <w:r w:rsidRPr="006E2DDD">
        <w:rPr>
          <w:sz w:val="28"/>
          <w:szCs w:val="28"/>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округа-Югре (далее - Управление Роспотребнадзора по ХМАО-Югре);</w:t>
      </w:r>
    </w:p>
    <w:p w:rsidR="006B2221" w:rsidRPr="006E2DDD" w:rsidRDefault="006B2221" w:rsidP="00001E46">
      <w:pPr>
        <w:ind w:firstLine="709"/>
        <w:rPr>
          <w:sz w:val="28"/>
          <w:szCs w:val="28"/>
        </w:rPr>
      </w:pPr>
      <w:r w:rsidRPr="006E2DDD">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6B2221" w:rsidRPr="006E2DDD" w:rsidRDefault="006B2221" w:rsidP="00001E46">
      <w:pPr>
        <w:ind w:firstLine="709"/>
        <w:rPr>
          <w:sz w:val="28"/>
          <w:szCs w:val="28"/>
        </w:rPr>
      </w:pPr>
      <w:r w:rsidRPr="006E2DDD">
        <w:rPr>
          <w:sz w:val="28"/>
          <w:szCs w:val="28"/>
        </w:rP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6B2221" w:rsidRPr="006E2DDD" w:rsidRDefault="006B2221" w:rsidP="00001E46">
      <w:pPr>
        <w:ind w:firstLine="709"/>
        <w:rPr>
          <w:sz w:val="28"/>
          <w:szCs w:val="28"/>
        </w:rPr>
      </w:pPr>
      <w:r w:rsidRPr="006E2DDD">
        <w:rPr>
          <w:sz w:val="28"/>
          <w:szCs w:val="28"/>
        </w:rPr>
        <w:t xml:space="preserve">4) все работы, в том числе добыча песка, гравия, </w:t>
      </w:r>
      <w:proofErr w:type="spellStart"/>
      <w:r w:rsidRPr="006E2DDD">
        <w:rPr>
          <w:sz w:val="28"/>
          <w:szCs w:val="28"/>
        </w:rPr>
        <w:t>донноуглубительные</w:t>
      </w:r>
      <w:proofErr w:type="spellEnd"/>
      <w:r w:rsidRPr="006E2DDD">
        <w:rPr>
          <w:sz w:val="28"/>
          <w:szCs w:val="28"/>
        </w:rPr>
        <w:t xml:space="preserve"> работы, в пределах акватории ЗСО допускаются по согласованию с Управлением Роспотребнадзора по ХМАО-Югре лишь при обосновании гидрологическими расчетами отсутствия ухудшения качества воды в створе водозабора; </w:t>
      </w:r>
    </w:p>
    <w:p w:rsidR="006B2221" w:rsidRPr="006E2DDD" w:rsidRDefault="006B2221" w:rsidP="00001E46">
      <w:pPr>
        <w:ind w:firstLine="709"/>
        <w:rPr>
          <w:sz w:val="28"/>
          <w:szCs w:val="28"/>
        </w:rPr>
      </w:pPr>
      <w:r w:rsidRPr="006E2DDD">
        <w:rPr>
          <w:sz w:val="28"/>
          <w:szCs w:val="28"/>
        </w:rPr>
        <w:t xml:space="preserve">5) использование химических методов борьбы с </w:t>
      </w:r>
      <w:proofErr w:type="spellStart"/>
      <w:r w:rsidRPr="006E2DDD">
        <w:rPr>
          <w:sz w:val="28"/>
          <w:szCs w:val="28"/>
        </w:rPr>
        <w:t>эвтрофикацией</w:t>
      </w:r>
      <w:proofErr w:type="spellEnd"/>
      <w:r w:rsidRPr="006E2DDD">
        <w:rPr>
          <w:sz w:val="28"/>
          <w:szCs w:val="28"/>
        </w:rPr>
        <w:t xml:space="preserve"> водоемов допускается при условии применения препаратов, имеющих положительное санитарно-эпидемиологическое заключение; </w:t>
      </w:r>
    </w:p>
    <w:p w:rsidR="006B2221" w:rsidRPr="006E2DDD" w:rsidRDefault="006B2221" w:rsidP="00001E46">
      <w:pPr>
        <w:ind w:firstLine="709"/>
        <w:rPr>
          <w:sz w:val="28"/>
          <w:szCs w:val="28"/>
        </w:rPr>
      </w:pPr>
      <w:r w:rsidRPr="006E2DDD">
        <w:rPr>
          <w:sz w:val="28"/>
          <w:szCs w:val="28"/>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6E2DDD">
        <w:rPr>
          <w:sz w:val="28"/>
          <w:szCs w:val="28"/>
        </w:rPr>
        <w:t>подсланевых</w:t>
      </w:r>
      <w:proofErr w:type="spellEnd"/>
      <w:r w:rsidRPr="006E2DDD">
        <w:rPr>
          <w:sz w:val="28"/>
          <w:szCs w:val="28"/>
        </w:rPr>
        <w:t xml:space="preserve"> вод и твердых отходов; оборудование на пристанях сливных станций и приемников для сбора твердых отходов.</w:t>
      </w:r>
    </w:p>
    <w:p w:rsidR="006B2221" w:rsidRPr="006E2DDD" w:rsidRDefault="006B2221" w:rsidP="00001E46">
      <w:pPr>
        <w:ind w:firstLine="709"/>
        <w:rPr>
          <w:sz w:val="28"/>
          <w:szCs w:val="28"/>
        </w:rPr>
      </w:pPr>
      <w:r w:rsidRPr="006E2DDD">
        <w:rPr>
          <w:sz w:val="28"/>
          <w:szCs w:val="28"/>
        </w:rPr>
        <w:t>3.2.3. Мероприятия по второму поясу ЗСО:</w:t>
      </w:r>
    </w:p>
    <w:p w:rsidR="006B2221" w:rsidRPr="006E2DDD" w:rsidRDefault="006B2221" w:rsidP="00001E46">
      <w:pPr>
        <w:ind w:firstLine="709"/>
        <w:rPr>
          <w:sz w:val="28"/>
          <w:szCs w:val="28"/>
        </w:rPr>
      </w:pPr>
      <w:r w:rsidRPr="006E2DDD">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6B2221" w:rsidRPr="006E2DDD" w:rsidRDefault="006B2221" w:rsidP="00001E46">
      <w:pPr>
        <w:ind w:firstLine="709"/>
        <w:rPr>
          <w:sz w:val="28"/>
          <w:szCs w:val="28"/>
        </w:rPr>
      </w:pPr>
      <w:r w:rsidRPr="006E2DDD">
        <w:rPr>
          <w:sz w:val="28"/>
          <w:szCs w:val="28"/>
        </w:rPr>
        <w:t xml:space="preserve">1)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6E2DDD">
        <w:rPr>
          <w:sz w:val="28"/>
          <w:szCs w:val="28"/>
        </w:rPr>
        <w:t>шламохранилищ</w:t>
      </w:r>
      <w:proofErr w:type="spellEnd"/>
      <w:r w:rsidRPr="006E2DDD">
        <w:rPr>
          <w:sz w:val="28"/>
          <w:szCs w:val="28"/>
        </w:rPr>
        <w:t xml:space="preserve"> и других объектов, обусловливающих опасность химического загрязнения подземных вод.</w:t>
      </w:r>
    </w:p>
    <w:p w:rsidR="006B2221" w:rsidRPr="006E2DDD" w:rsidRDefault="006B2221" w:rsidP="00001E46">
      <w:pPr>
        <w:ind w:firstLine="709"/>
        <w:rPr>
          <w:sz w:val="28"/>
          <w:szCs w:val="28"/>
        </w:rPr>
      </w:pPr>
      <w:r w:rsidRPr="006E2DDD">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w:t>
      </w:r>
      <w:r w:rsidRPr="006E2DDD">
        <w:rPr>
          <w:sz w:val="28"/>
          <w:szCs w:val="28"/>
        </w:rPr>
        <w:lastRenderedPageBreak/>
        <w:t xml:space="preserve">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6B2221" w:rsidRPr="006E2DDD" w:rsidRDefault="006B2221" w:rsidP="00001E46">
      <w:pPr>
        <w:ind w:firstLine="709"/>
        <w:rPr>
          <w:sz w:val="28"/>
          <w:szCs w:val="28"/>
        </w:rPr>
      </w:pPr>
      <w:r w:rsidRPr="006E2DDD">
        <w:rPr>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B2221" w:rsidRPr="006E2DDD" w:rsidRDefault="006B2221" w:rsidP="00001E46">
      <w:pPr>
        <w:ind w:firstLine="709"/>
        <w:rPr>
          <w:sz w:val="28"/>
          <w:szCs w:val="28"/>
        </w:rPr>
      </w:pPr>
      <w:r w:rsidRPr="006E2DDD">
        <w:rPr>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B2221" w:rsidRPr="006E2DDD" w:rsidRDefault="006B2221" w:rsidP="00001E46">
      <w:pPr>
        <w:ind w:firstLine="709"/>
        <w:rPr>
          <w:sz w:val="28"/>
          <w:szCs w:val="28"/>
        </w:rPr>
      </w:pPr>
      <w:r w:rsidRPr="006E2DDD">
        <w:rPr>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6B2221" w:rsidRPr="006E2DDD" w:rsidRDefault="006B2221" w:rsidP="00001E46">
      <w:pPr>
        <w:ind w:firstLine="709"/>
        <w:rPr>
          <w:sz w:val="28"/>
          <w:szCs w:val="28"/>
        </w:rPr>
      </w:pPr>
      <w:r w:rsidRPr="006E2DDD">
        <w:rPr>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6B2221" w:rsidRPr="006E2DDD" w:rsidRDefault="006B2221" w:rsidP="00001E46">
      <w:pPr>
        <w:ind w:firstLine="709"/>
        <w:rPr>
          <w:sz w:val="28"/>
          <w:szCs w:val="28"/>
        </w:rPr>
      </w:pPr>
      <w:r w:rsidRPr="006E2DDD">
        <w:rPr>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6B2221" w:rsidRPr="006E2DDD" w:rsidRDefault="006B2221" w:rsidP="00001E46">
      <w:pPr>
        <w:ind w:firstLine="709"/>
        <w:rPr>
          <w:sz w:val="28"/>
          <w:szCs w:val="28"/>
        </w:rPr>
      </w:pPr>
      <w:r w:rsidRPr="006E2DDD">
        <w:rPr>
          <w:sz w:val="28"/>
          <w:szCs w:val="28"/>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6B2221" w:rsidRPr="006E2DDD" w:rsidRDefault="006B2221" w:rsidP="00001E46">
      <w:pPr>
        <w:ind w:firstLine="709"/>
        <w:rPr>
          <w:sz w:val="28"/>
          <w:szCs w:val="28"/>
        </w:rPr>
      </w:pPr>
      <w:r w:rsidRPr="006E2DDD">
        <w:rPr>
          <w:sz w:val="28"/>
          <w:szCs w:val="28"/>
        </w:rPr>
        <w:t xml:space="preserve">3.3. Мероприятия по санитарно-защитной полосе водоводов: </w:t>
      </w:r>
    </w:p>
    <w:p w:rsidR="006B2221" w:rsidRPr="006E2DDD" w:rsidRDefault="006B2221" w:rsidP="00001E46">
      <w:pPr>
        <w:ind w:firstLine="709"/>
        <w:rPr>
          <w:sz w:val="28"/>
          <w:szCs w:val="28"/>
        </w:rPr>
      </w:pPr>
      <w:r w:rsidRPr="006E2DDD">
        <w:rPr>
          <w:sz w:val="28"/>
          <w:szCs w:val="28"/>
        </w:rPr>
        <w:t xml:space="preserve">1) в пределах санитарно-защитной полосы водоводов должны отсутствовать источники загрязнения почвы и грунтовых вод; </w:t>
      </w:r>
    </w:p>
    <w:p w:rsidR="006B2221" w:rsidRPr="006E2DDD" w:rsidRDefault="006B2221" w:rsidP="00001E46">
      <w:pPr>
        <w:ind w:firstLine="709"/>
        <w:rPr>
          <w:sz w:val="28"/>
          <w:szCs w:val="28"/>
        </w:rPr>
      </w:pPr>
      <w:r w:rsidRPr="006E2DDD">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B2221" w:rsidRPr="006E2DDD" w:rsidRDefault="006B2221" w:rsidP="00001E46">
      <w:pPr>
        <w:ind w:firstLine="709"/>
        <w:rPr>
          <w:spacing w:val="2"/>
          <w:sz w:val="28"/>
          <w:szCs w:val="28"/>
        </w:rPr>
      </w:pPr>
    </w:p>
    <w:p w:rsidR="006B2221" w:rsidRPr="006E2DDD" w:rsidRDefault="006B2221" w:rsidP="00001E46">
      <w:pPr>
        <w:keepNext/>
        <w:ind w:firstLine="709"/>
        <w:outlineLvl w:val="2"/>
        <w:rPr>
          <w:b/>
          <w:bCs/>
          <w:sz w:val="28"/>
          <w:szCs w:val="28"/>
        </w:rPr>
      </w:pPr>
      <w:r w:rsidRPr="006E2DDD">
        <w:rPr>
          <w:b/>
          <w:bCs/>
          <w:sz w:val="28"/>
          <w:szCs w:val="28"/>
        </w:rPr>
        <w:lastRenderedPageBreak/>
        <w:t>Статья 5. Ограничения использования земельных участков и объектов капитального строительства на территории водоохранных зон </w:t>
      </w:r>
    </w:p>
    <w:p w:rsidR="006B2221" w:rsidRPr="006E2DDD" w:rsidRDefault="006B2221" w:rsidP="00001E46">
      <w:pPr>
        <w:ind w:firstLine="709"/>
        <w:rPr>
          <w:sz w:val="28"/>
          <w:szCs w:val="28"/>
        </w:rPr>
      </w:pPr>
      <w:r w:rsidRPr="006E2DDD">
        <w:rPr>
          <w:sz w:val="28"/>
          <w:szCs w:val="28"/>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6B2221" w:rsidRPr="006E2DDD" w:rsidRDefault="006B2221" w:rsidP="00001E46">
      <w:pPr>
        <w:ind w:firstLine="709"/>
        <w:rPr>
          <w:sz w:val="28"/>
          <w:szCs w:val="28"/>
        </w:rPr>
      </w:pPr>
      <w:r w:rsidRPr="006E2DDD">
        <w:rPr>
          <w:sz w:val="28"/>
          <w:szCs w:val="28"/>
        </w:rPr>
        <w:t>2. Содержание указанного режима определено Водным кодексом Российской Федерации. На территории водоохранных зон запрещается:</w:t>
      </w:r>
    </w:p>
    <w:p w:rsidR="006B2221" w:rsidRPr="006E2DDD" w:rsidRDefault="006B2221" w:rsidP="00001E46">
      <w:pPr>
        <w:ind w:firstLine="709"/>
        <w:rPr>
          <w:sz w:val="28"/>
          <w:szCs w:val="28"/>
        </w:rPr>
      </w:pPr>
      <w:r w:rsidRPr="006E2DDD">
        <w:rPr>
          <w:sz w:val="28"/>
          <w:szCs w:val="28"/>
        </w:rPr>
        <w:t xml:space="preserve">1) использование сточных вод для удобрения почв; </w:t>
      </w:r>
    </w:p>
    <w:p w:rsidR="006B2221" w:rsidRPr="006E2DDD" w:rsidRDefault="006B2221" w:rsidP="00001E46">
      <w:pPr>
        <w:ind w:firstLine="709"/>
        <w:rPr>
          <w:sz w:val="28"/>
          <w:szCs w:val="28"/>
        </w:rPr>
      </w:pPr>
      <w:r w:rsidRPr="006E2DDD">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6B2221" w:rsidRPr="006E2DDD" w:rsidRDefault="006B2221" w:rsidP="00001E46">
      <w:pPr>
        <w:ind w:firstLine="709"/>
        <w:rPr>
          <w:sz w:val="28"/>
          <w:szCs w:val="28"/>
        </w:rPr>
      </w:pPr>
      <w:r w:rsidRPr="006E2DDD">
        <w:rPr>
          <w:sz w:val="28"/>
          <w:szCs w:val="28"/>
        </w:rPr>
        <w:t xml:space="preserve">3) осуществление авиационных мер по борьбе с вредителями и болезнями растений; </w:t>
      </w:r>
    </w:p>
    <w:p w:rsidR="006B2221" w:rsidRPr="006E2DDD" w:rsidRDefault="006B2221" w:rsidP="00001E46">
      <w:pPr>
        <w:ind w:firstLine="709"/>
        <w:rPr>
          <w:sz w:val="28"/>
          <w:szCs w:val="28"/>
        </w:rPr>
      </w:pPr>
      <w:r w:rsidRPr="006E2DDD">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6B2221" w:rsidRPr="006E2DDD" w:rsidRDefault="006B2221" w:rsidP="00001E46">
      <w:pPr>
        <w:ind w:firstLine="709"/>
        <w:rPr>
          <w:sz w:val="28"/>
          <w:szCs w:val="28"/>
        </w:rPr>
      </w:pPr>
      <w:r w:rsidRPr="006E2DDD">
        <w:rPr>
          <w:sz w:val="28"/>
          <w:szCs w:val="28"/>
        </w:rPr>
        <w:t>3. В границах прибрежных защитных полос наряду с вышеперечисленными ограничениями запрещается:</w:t>
      </w:r>
    </w:p>
    <w:p w:rsidR="006B2221" w:rsidRPr="006E2DDD" w:rsidRDefault="006B2221" w:rsidP="00001E46">
      <w:pPr>
        <w:ind w:firstLine="709"/>
        <w:rPr>
          <w:sz w:val="28"/>
          <w:szCs w:val="28"/>
        </w:rPr>
      </w:pPr>
      <w:r w:rsidRPr="006E2DDD">
        <w:rPr>
          <w:sz w:val="28"/>
          <w:szCs w:val="28"/>
        </w:rPr>
        <w:t xml:space="preserve">1) распашка земель; </w:t>
      </w:r>
    </w:p>
    <w:p w:rsidR="006B2221" w:rsidRPr="006E2DDD" w:rsidRDefault="006B2221" w:rsidP="00001E46">
      <w:pPr>
        <w:ind w:firstLine="709"/>
        <w:rPr>
          <w:sz w:val="28"/>
          <w:szCs w:val="28"/>
        </w:rPr>
      </w:pPr>
      <w:r w:rsidRPr="006E2DDD">
        <w:rPr>
          <w:sz w:val="28"/>
          <w:szCs w:val="28"/>
        </w:rPr>
        <w:t xml:space="preserve">2) размещение отвалов размываемых грунтов; </w:t>
      </w:r>
    </w:p>
    <w:p w:rsidR="006B2221" w:rsidRPr="006E2DDD" w:rsidRDefault="006B2221" w:rsidP="00001E46">
      <w:pPr>
        <w:ind w:firstLine="709"/>
        <w:rPr>
          <w:sz w:val="28"/>
          <w:szCs w:val="28"/>
        </w:rPr>
      </w:pPr>
      <w:r w:rsidRPr="006E2DDD">
        <w:rPr>
          <w:sz w:val="28"/>
          <w:szCs w:val="28"/>
        </w:rPr>
        <w:t xml:space="preserve">3) выпас сельскохозяйственных животных и организация для них летних лагерей, ванн. </w:t>
      </w:r>
    </w:p>
    <w:p w:rsidR="006B2221" w:rsidRPr="006E2DDD" w:rsidRDefault="006B2221" w:rsidP="00001E46">
      <w:pPr>
        <w:ind w:firstLine="709"/>
        <w:rPr>
          <w:sz w:val="28"/>
          <w:szCs w:val="28"/>
        </w:rPr>
      </w:pPr>
      <w:r w:rsidRPr="006E2DDD">
        <w:rPr>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2221" w:rsidRPr="006E2DDD" w:rsidRDefault="006B2221" w:rsidP="00001E46">
      <w:pPr>
        <w:shd w:val="clear" w:color="auto" w:fill="FFFFFF"/>
        <w:spacing w:before="30" w:after="30"/>
        <w:ind w:firstLine="709"/>
        <w:rPr>
          <w:spacing w:val="2"/>
          <w:sz w:val="28"/>
          <w:szCs w:val="28"/>
        </w:rPr>
      </w:pPr>
    </w:p>
    <w:p w:rsidR="006B2221" w:rsidRPr="006E2DDD" w:rsidRDefault="006B2221" w:rsidP="00001E46">
      <w:pPr>
        <w:keepNext/>
        <w:ind w:firstLine="709"/>
        <w:outlineLvl w:val="2"/>
        <w:rPr>
          <w:b/>
          <w:bCs/>
          <w:sz w:val="28"/>
          <w:szCs w:val="28"/>
        </w:rPr>
      </w:pPr>
      <w:r w:rsidRPr="006E2DDD">
        <w:rPr>
          <w:b/>
          <w:bCs/>
          <w:sz w:val="28"/>
          <w:szCs w:val="28"/>
        </w:rPr>
        <w:t xml:space="preserve">Статья 6. Ограничения использования земельных участков и объектов капитального строительства на территории зоны охраны </w:t>
      </w:r>
      <w:r w:rsidRPr="006E2DDD">
        <w:rPr>
          <w:b/>
          <w:bCs/>
          <w:sz w:val="28"/>
          <w:szCs w:val="28"/>
        </w:rPr>
        <w:lastRenderedPageBreak/>
        <w:t>стационарных пунктов наблюдений за состоянием окружающей среды, ее загрязнением</w:t>
      </w:r>
    </w:p>
    <w:p w:rsidR="006B2221" w:rsidRPr="006E2DDD" w:rsidRDefault="006B2221" w:rsidP="00001E46">
      <w:pPr>
        <w:ind w:firstLine="709"/>
        <w:rPr>
          <w:sz w:val="28"/>
          <w:szCs w:val="28"/>
        </w:rPr>
      </w:pPr>
      <w:r w:rsidRPr="006E2DDD">
        <w:rPr>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6B2221" w:rsidRPr="006E2DDD" w:rsidRDefault="006B2221" w:rsidP="00001E46">
      <w:pPr>
        <w:ind w:firstLine="709"/>
        <w:rPr>
          <w:sz w:val="28"/>
          <w:szCs w:val="28"/>
        </w:rPr>
      </w:pPr>
      <w:r w:rsidRPr="006E2DDD">
        <w:rPr>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6B2221" w:rsidRPr="006E2DDD" w:rsidRDefault="006B2221" w:rsidP="00001E46">
      <w:pPr>
        <w:ind w:firstLine="709"/>
        <w:rPr>
          <w:sz w:val="28"/>
          <w:szCs w:val="28"/>
        </w:rPr>
      </w:pPr>
      <w:r w:rsidRPr="006E2DDD">
        <w:rPr>
          <w:sz w:val="28"/>
          <w:szCs w:val="28"/>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6B2221" w:rsidRPr="006E2DDD" w:rsidRDefault="006B2221" w:rsidP="00001E46">
      <w:pPr>
        <w:shd w:val="clear" w:color="auto" w:fill="FFFFFF"/>
        <w:ind w:firstLine="709"/>
        <w:outlineLvl w:val="2"/>
        <w:rPr>
          <w:b/>
          <w:bCs/>
          <w:sz w:val="28"/>
          <w:szCs w:val="28"/>
        </w:rPr>
      </w:pPr>
    </w:p>
    <w:p w:rsidR="006B2221" w:rsidRPr="006E2DDD" w:rsidRDefault="006B2221" w:rsidP="00001E46">
      <w:pPr>
        <w:keepNext/>
        <w:ind w:firstLine="709"/>
        <w:outlineLvl w:val="2"/>
        <w:rPr>
          <w:b/>
          <w:bCs/>
          <w:sz w:val="28"/>
          <w:szCs w:val="28"/>
        </w:rPr>
      </w:pPr>
      <w:r w:rsidRPr="006E2DDD">
        <w:rPr>
          <w:b/>
          <w:bCs/>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p>
    <w:p w:rsidR="006B2221" w:rsidRPr="006E2DDD" w:rsidRDefault="006B2221" w:rsidP="00001E46">
      <w:pPr>
        <w:ind w:firstLine="709"/>
        <w:rPr>
          <w:sz w:val="28"/>
          <w:szCs w:val="28"/>
        </w:rPr>
      </w:pPr>
      <w:r w:rsidRPr="006E2DDD">
        <w:rPr>
          <w:sz w:val="28"/>
          <w:szCs w:val="28"/>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6B2221" w:rsidRPr="006E2DDD" w:rsidRDefault="006B2221" w:rsidP="00001E46">
      <w:pPr>
        <w:ind w:firstLine="709"/>
        <w:rPr>
          <w:sz w:val="28"/>
          <w:szCs w:val="28"/>
        </w:rPr>
      </w:pPr>
      <w:r w:rsidRPr="006E2DDD">
        <w:rPr>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B2221" w:rsidRPr="006E2DDD" w:rsidRDefault="006B2221" w:rsidP="00001E46">
      <w:pPr>
        <w:ind w:firstLine="709"/>
        <w:rPr>
          <w:sz w:val="28"/>
          <w:szCs w:val="28"/>
        </w:rPr>
      </w:pPr>
      <w:r w:rsidRPr="006E2DDD">
        <w:rPr>
          <w:sz w:val="28"/>
          <w:szCs w:val="28"/>
        </w:rPr>
        <w:t>3. В соответствии с указанным режимом вводятся следующие ограничения:</w:t>
      </w:r>
    </w:p>
    <w:p w:rsidR="006B2221" w:rsidRPr="006E2DDD" w:rsidRDefault="006B2221" w:rsidP="00001E46">
      <w:pPr>
        <w:ind w:firstLine="709"/>
        <w:rPr>
          <w:sz w:val="28"/>
          <w:szCs w:val="28"/>
        </w:rPr>
      </w:pPr>
      <w:r w:rsidRPr="006E2DDD">
        <w:rPr>
          <w:sz w:val="28"/>
          <w:szCs w:val="28"/>
        </w:rPr>
        <w:t>1) на территории СЗЗ не допускается размещение:</w:t>
      </w:r>
    </w:p>
    <w:p w:rsidR="006B2221" w:rsidRPr="006E2DDD" w:rsidRDefault="006B2221" w:rsidP="00001E46">
      <w:pPr>
        <w:ind w:firstLine="709"/>
        <w:rPr>
          <w:sz w:val="28"/>
          <w:szCs w:val="28"/>
        </w:rPr>
      </w:pPr>
      <w:r w:rsidRPr="006E2DDD">
        <w:rPr>
          <w:sz w:val="28"/>
          <w:szCs w:val="28"/>
        </w:rPr>
        <w:t>жилой застройки, включая отдельные жилые дома;</w:t>
      </w:r>
    </w:p>
    <w:p w:rsidR="006B2221" w:rsidRPr="006E2DDD" w:rsidRDefault="006B2221" w:rsidP="00001E46">
      <w:pPr>
        <w:ind w:firstLine="709"/>
        <w:rPr>
          <w:sz w:val="28"/>
          <w:szCs w:val="28"/>
        </w:rPr>
      </w:pPr>
      <w:r w:rsidRPr="006E2DDD">
        <w:rPr>
          <w:sz w:val="28"/>
          <w:szCs w:val="28"/>
        </w:rPr>
        <w:t>ландшафтно-рекреационных зон, зон отдыха, территорий курортов, санаториев и домов отдыха;</w:t>
      </w:r>
    </w:p>
    <w:p w:rsidR="006B2221" w:rsidRPr="006E2DDD" w:rsidRDefault="006B2221" w:rsidP="00001E46">
      <w:pPr>
        <w:ind w:firstLine="709"/>
        <w:rPr>
          <w:sz w:val="28"/>
          <w:szCs w:val="28"/>
        </w:rPr>
      </w:pPr>
      <w:r w:rsidRPr="006E2DDD">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6B2221" w:rsidRPr="006E2DDD" w:rsidRDefault="006B2221" w:rsidP="00001E46">
      <w:pPr>
        <w:ind w:firstLine="709"/>
        <w:rPr>
          <w:sz w:val="28"/>
          <w:szCs w:val="28"/>
        </w:rPr>
      </w:pPr>
      <w:r w:rsidRPr="006E2DDD">
        <w:rPr>
          <w:sz w:val="28"/>
          <w:szCs w:val="28"/>
        </w:rPr>
        <w:t>спортивных сооружений;</w:t>
      </w:r>
    </w:p>
    <w:p w:rsidR="006B2221" w:rsidRPr="006E2DDD" w:rsidRDefault="006B2221" w:rsidP="00001E46">
      <w:pPr>
        <w:ind w:firstLine="709"/>
        <w:rPr>
          <w:sz w:val="28"/>
          <w:szCs w:val="28"/>
        </w:rPr>
      </w:pPr>
      <w:r w:rsidRPr="006E2DDD">
        <w:rPr>
          <w:sz w:val="28"/>
          <w:szCs w:val="28"/>
        </w:rPr>
        <w:t>детских площадок;</w:t>
      </w:r>
    </w:p>
    <w:p w:rsidR="006B2221" w:rsidRPr="006E2DDD" w:rsidRDefault="006B2221" w:rsidP="00001E46">
      <w:pPr>
        <w:ind w:firstLine="709"/>
        <w:rPr>
          <w:sz w:val="28"/>
          <w:szCs w:val="28"/>
        </w:rPr>
      </w:pPr>
      <w:r w:rsidRPr="006E2DDD">
        <w:rPr>
          <w:sz w:val="28"/>
          <w:szCs w:val="28"/>
        </w:rPr>
        <w:t>образовательных и детских учреждений;</w:t>
      </w:r>
    </w:p>
    <w:p w:rsidR="006B2221" w:rsidRPr="006E2DDD" w:rsidRDefault="006B2221" w:rsidP="00001E46">
      <w:pPr>
        <w:ind w:firstLine="709"/>
        <w:rPr>
          <w:sz w:val="28"/>
          <w:szCs w:val="28"/>
        </w:rPr>
      </w:pPr>
      <w:r w:rsidRPr="006E2DDD">
        <w:rPr>
          <w:sz w:val="28"/>
          <w:szCs w:val="28"/>
        </w:rPr>
        <w:lastRenderedPageBreak/>
        <w:t>лечебно-профилактических и оздоровительных учреждений общего пользования;</w:t>
      </w:r>
    </w:p>
    <w:p w:rsidR="006B2221" w:rsidRPr="006E2DDD" w:rsidRDefault="006B2221" w:rsidP="00001E46">
      <w:pPr>
        <w:ind w:firstLine="709"/>
        <w:rPr>
          <w:sz w:val="28"/>
          <w:szCs w:val="28"/>
        </w:rPr>
      </w:pPr>
      <w:r w:rsidRPr="006E2DDD">
        <w:rPr>
          <w:sz w:val="28"/>
          <w:szCs w:val="28"/>
        </w:rPr>
        <w:t>других территорий с нормируемыми показателями качества среды обитания;</w:t>
      </w:r>
    </w:p>
    <w:p w:rsidR="006B2221" w:rsidRPr="006E2DDD" w:rsidRDefault="006B2221" w:rsidP="00001E46">
      <w:pPr>
        <w:ind w:firstLine="709"/>
        <w:rPr>
          <w:sz w:val="28"/>
          <w:szCs w:val="28"/>
        </w:rPr>
      </w:pPr>
      <w:r w:rsidRPr="006E2DDD">
        <w:rPr>
          <w:sz w:val="28"/>
          <w:szCs w:val="28"/>
        </w:rPr>
        <w:t>2) в СЗЗ и на территории объектов других отраслей промышленности не допускается размещать:</w:t>
      </w:r>
    </w:p>
    <w:p w:rsidR="006B2221" w:rsidRPr="006E2DDD" w:rsidRDefault="006B2221" w:rsidP="00001E46">
      <w:pPr>
        <w:ind w:firstLine="709"/>
        <w:rPr>
          <w:sz w:val="28"/>
          <w:szCs w:val="28"/>
        </w:rPr>
      </w:pPr>
      <w:r w:rsidRPr="006E2DDD">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B2221" w:rsidRPr="006E2DDD" w:rsidRDefault="006B2221" w:rsidP="00001E46">
      <w:pPr>
        <w:ind w:firstLine="709"/>
        <w:rPr>
          <w:sz w:val="28"/>
          <w:szCs w:val="28"/>
        </w:rPr>
      </w:pPr>
      <w:r w:rsidRPr="006E2DDD">
        <w:rPr>
          <w:sz w:val="28"/>
          <w:szCs w:val="28"/>
        </w:rPr>
        <w:t>объекты пищевых отраслей промышленности;</w:t>
      </w:r>
    </w:p>
    <w:p w:rsidR="006B2221" w:rsidRPr="006E2DDD" w:rsidRDefault="006B2221" w:rsidP="00001E46">
      <w:pPr>
        <w:ind w:firstLine="709"/>
        <w:rPr>
          <w:sz w:val="28"/>
          <w:szCs w:val="28"/>
        </w:rPr>
      </w:pPr>
      <w:r w:rsidRPr="006E2DDD">
        <w:rPr>
          <w:sz w:val="28"/>
          <w:szCs w:val="28"/>
        </w:rPr>
        <w:t>оптовые склады продовольственного сырья и пищевых продуктов;</w:t>
      </w:r>
    </w:p>
    <w:p w:rsidR="006B2221" w:rsidRPr="006E2DDD" w:rsidRDefault="006B2221" w:rsidP="00001E46">
      <w:pPr>
        <w:ind w:firstLine="709"/>
        <w:rPr>
          <w:sz w:val="28"/>
          <w:szCs w:val="28"/>
        </w:rPr>
      </w:pPr>
      <w:r w:rsidRPr="006E2DDD">
        <w:rPr>
          <w:sz w:val="28"/>
          <w:szCs w:val="28"/>
        </w:rPr>
        <w:t>комплексы водопроводных сооружений для подготовки и хранения питьевой воды, которые могут повлиять на качество продукции;</w:t>
      </w:r>
    </w:p>
    <w:p w:rsidR="006B2221" w:rsidRPr="006E2DDD" w:rsidRDefault="006B2221" w:rsidP="00001E46">
      <w:pPr>
        <w:ind w:firstLine="709"/>
        <w:rPr>
          <w:sz w:val="28"/>
          <w:szCs w:val="28"/>
        </w:rPr>
      </w:pPr>
      <w:r w:rsidRPr="006E2DDD">
        <w:rPr>
          <w:sz w:val="28"/>
          <w:szCs w:val="28"/>
        </w:rPr>
        <w:t>3) в границах СЗЗ промышленного объекта или производства допускается размещать:</w:t>
      </w:r>
    </w:p>
    <w:p w:rsidR="006B2221" w:rsidRPr="006E2DDD" w:rsidRDefault="006B2221" w:rsidP="00001E46">
      <w:pPr>
        <w:ind w:firstLine="709"/>
        <w:rPr>
          <w:sz w:val="28"/>
          <w:szCs w:val="28"/>
        </w:rPr>
      </w:pPr>
      <w:r w:rsidRPr="006E2DDD">
        <w:rPr>
          <w:sz w:val="28"/>
          <w:szCs w:val="28"/>
        </w:rPr>
        <w:t>нежилые помещения для дежурного аварийного персонала;</w:t>
      </w:r>
    </w:p>
    <w:p w:rsidR="006B2221" w:rsidRPr="006E2DDD" w:rsidRDefault="006B2221" w:rsidP="00001E46">
      <w:pPr>
        <w:ind w:firstLine="709"/>
        <w:rPr>
          <w:sz w:val="28"/>
          <w:szCs w:val="28"/>
        </w:rPr>
      </w:pPr>
      <w:r w:rsidRPr="006E2DDD">
        <w:rPr>
          <w:sz w:val="28"/>
          <w:szCs w:val="28"/>
        </w:rPr>
        <w:t>помещения для пребывания работающих по вахтовому методу (не более двух недель);</w:t>
      </w:r>
    </w:p>
    <w:p w:rsidR="006B2221" w:rsidRPr="006E2DDD" w:rsidRDefault="006B2221" w:rsidP="00001E46">
      <w:pPr>
        <w:ind w:firstLine="709"/>
        <w:rPr>
          <w:sz w:val="28"/>
          <w:szCs w:val="28"/>
        </w:rPr>
      </w:pPr>
      <w:r w:rsidRPr="006E2DDD">
        <w:rPr>
          <w:sz w:val="28"/>
          <w:szCs w:val="28"/>
        </w:rPr>
        <w:t>здания управления;</w:t>
      </w:r>
    </w:p>
    <w:p w:rsidR="006B2221" w:rsidRPr="006E2DDD" w:rsidRDefault="006B2221" w:rsidP="00001E46">
      <w:pPr>
        <w:ind w:firstLine="709"/>
        <w:rPr>
          <w:sz w:val="28"/>
          <w:szCs w:val="28"/>
        </w:rPr>
      </w:pPr>
      <w:r w:rsidRPr="006E2DDD">
        <w:rPr>
          <w:sz w:val="28"/>
          <w:szCs w:val="28"/>
        </w:rPr>
        <w:t>конструкторские бюро;</w:t>
      </w:r>
    </w:p>
    <w:p w:rsidR="006B2221" w:rsidRPr="006E2DDD" w:rsidRDefault="006B2221" w:rsidP="00001E46">
      <w:pPr>
        <w:ind w:firstLine="709"/>
        <w:rPr>
          <w:sz w:val="28"/>
          <w:szCs w:val="28"/>
        </w:rPr>
      </w:pPr>
      <w:r w:rsidRPr="006E2DDD">
        <w:rPr>
          <w:sz w:val="28"/>
          <w:szCs w:val="28"/>
        </w:rPr>
        <w:t>здания административного назначения;</w:t>
      </w:r>
    </w:p>
    <w:p w:rsidR="006B2221" w:rsidRPr="006E2DDD" w:rsidRDefault="006B2221" w:rsidP="00001E46">
      <w:pPr>
        <w:ind w:firstLine="709"/>
        <w:rPr>
          <w:sz w:val="28"/>
          <w:szCs w:val="28"/>
        </w:rPr>
      </w:pPr>
      <w:r w:rsidRPr="006E2DDD">
        <w:rPr>
          <w:sz w:val="28"/>
          <w:szCs w:val="28"/>
        </w:rPr>
        <w:t>научно-исследовательские лаборатории;</w:t>
      </w:r>
    </w:p>
    <w:p w:rsidR="006B2221" w:rsidRPr="006E2DDD" w:rsidRDefault="006B2221" w:rsidP="00001E46">
      <w:pPr>
        <w:ind w:firstLine="709"/>
        <w:rPr>
          <w:sz w:val="28"/>
          <w:szCs w:val="28"/>
        </w:rPr>
      </w:pPr>
      <w:r w:rsidRPr="006E2DDD">
        <w:rPr>
          <w:sz w:val="28"/>
          <w:szCs w:val="28"/>
        </w:rPr>
        <w:t>поликлиники;</w:t>
      </w:r>
    </w:p>
    <w:p w:rsidR="006B2221" w:rsidRPr="006E2DDD" w:rsidRDefault="006B2221" w:rsidP="00001E46">
      <w:pPr>
        <w:ind w:firstLine="709"/>
        <w:rPr>
          <w:sz w:val="28"/>
          <w:szCs w:val="28"/>
        </w:rPr>
      </w:pPr>
      <w:r w:rsidRPr="006E2DDD">
        <w:rPr>
          <w:sz w:val="28"/>
          <w:szCs w:val="28"/>
        </w:rPr>
        <w:t>спортивно-оздоровительные сооружения закрытого типа;</w:t>
      </w:r>
    </w:p>
    <w:p w:rsidR="006B2221" w:rsidRPr="006E2DDD" w:rsidRDefault="006B2221" w:rsidP="00001E46">
      <w:pPr>
        <w:ind w:firstLine="709"/>
        <w:rPr>
          <w:sz w:val="28"/>
          <w:szCs w:val="28"/>
        </w:rPr>
      </w:pPr>
      <w:r w:rsidRPr="006E2DDD">
        <w:rPr>
          <w:sz w:val="28"/>
          <w:szCs w:val="28"/>
        </w:rPr>
        <w:t>бани;</w:t>
      </w:r>
    </w:p>
    <w:p w:rsidR="006B2221" w:rsidRPr="006E2DDD" w:rsidRDefault="006B2221" w:rsidP="00001E46">
      <w:pPr>
        <w:ind w:firstLine="709"/>
        <w:rPr>
          <w:sz w:val="28"/>
          <w:szCs w:val="28"/>
        </w:rPr>
      </w:pPr>
      <w:r w:rsidRPr="006E2DDD">
        <w:rPr>
          <w:sz w:val="28"/>
          <w:szCs w:val="28"/>
        </w:rPr>
        <w:t>прачечные;</w:t>
      </w:r>
    </w:p>
    <w:p w:rsidR="006B2221" w:rsidRPr="006E2DDD" w:rsidRDefault="006B2221" w:rsidP="00001E46">
      <w:pPr>
        <w:ind w:firstLine="709"/>
        <w:rPr>
          <w:sz w:val="28"/>
          <w:szCs w:val="28"/>
        </w:rPr>
      </w:pPr>
      <w:r w:rsidRPr="006E2DDD">
        <w:rPr>
          <w:sz w:val="28"/>
          <w:szCs w:val="28"/>
        </w:rPr>
        <w:t>объекты торговли и общественного питания;</w:t>
      </w:r>
    </w:p>
    <w:p w:rsidR="006B2221" w:rsidRPr="006E2DDD" w:rsidRDefault="006B2221" w:rsidP="00001E46">
      <w:pPr>
        <w:ind w:firstLine="709"/>
        <w:rPr>
          <w:sz w:val="28"/>
          <w:szCs w:val="28"/>
        </w:rPr>
      </w:pPr>
      <w:r w:rsidRPr="006E2DDD">
        <w:rPr>
          <w:sz w:val="28"/>
          <w:szCs w:val="28"/>
        </w:rPr>
        <w:t>мотели, гостиницы;</w:t>
      </w:r>
    </w:p>
    <w:p w:rsidR="006B2221" w:rsidRPr="006E2DDD" w:rsidRDefault="006B2221" w:rsidP="00001E46">
      <w:pPr>
        <w:ind w:firstLine="709"/>
        <w:rPr>
          <w:sz w:val="28"/>
          <w:szCs w:val="28"/>
        </w:rPr>
      </w:pPr>
      <w:r w:rsidRPr="006E2DDD">
        <w:rPr>
          <w:sz w:val="28"/>
          <w:szCs w:val="28"/>
        </w:rPr>
        <w:t>гаражи, площадки и сооружения для хранения общественного и индивидуального автотранспорта;</w:t>
      </w:r>
    </w:p>
    <w:p w:rsidR="006B2221" w:rsidRPr="006E2DDD" w:rsidRDefault="006B2221" w:rsidP="00001E46">
      <w:pPr>
        <w:ind w:firstLine="709"/>
        <w:rPr>
          <w:sz w:val="28"/>
          <w:szCs w:val="28"/>
        </w:rPr>
      </w:pPr>
      <w:r w:rsidRPr="006E2DDD">
        <w:rPr>
          <w:sz w:val="28"/>
          <w:szCs w:val="28"/>
        </w:rPr>
        <w:t>пожарные депо;</w:t>
      </w:r>
    </w:p>
    <w:p w:rsidR="006B2221" w:rsidRPr="006E2DDD" w:rsidRDefault="006B2221" w:rsidP="00001E46">
      <w:pPr>
        <w:ind w:firstLine="709"/>
        <w:rPr>
          <w:sz w:val="28"/>
          <w:szCs w:val="28"/>
        </w:rPr>
      </w:pPr>
      <w:r w:rsidRPr="006E2DDD">
        <w:rPr>
          <w:sz w:val="28"/>
          <w:szCs w:val="28"/>
        </w:rPr>
        <w:t>местные и транзитные коммуникации;</w:t>
      </w:r>
    </w:p>
    <w:p w:rsidR="006B2221" w:rsidRPr="006E2DDD" w:rsidRDefault="006B2221" w:rsidP="00001E46">
      <w:pPr>
        <w:ind w:firstLine="709"/>
        <w:rPr>
          <w:sz w:val="28"/>
          <w:szCs w:val="28"/>
        </w:rPr>
      </w:pPr>
      <w:r w:rsidRPr="006E2DDD">
        <w:rPr>
          <w:sz w:val="28"/>
          <w:szCs w:val="28"/>
        </w:rPr>
        <w:t>ЛЭП;</w:t>
      </w:r>
    </w:p>
    <w:p w:rsidR="006B2221" w:rsidRPr="006E2DDD" w:rsidRDefault="006B2221" w:rsidP="00001E46">
      <w:pPr>
        <w:ind w:firstLine="709"/>
        <w:rPr>
          <w:sz w:val="28"/>
          <w:szCs w:val="28"/>
        </w:rPr>
      </w:pPr>
      <w:r w:rsidRPr="006E2DDD">
        <w:rPr>
          <w:sz w:val="28"/>
          <w:szCs w:val="28"/>
        </w:rPr>
        <w:t>электроподстанции;</w:t>
      </w:r>
    </w:p>
    <w:p w:rsidR="006B2221" w:rsidRPr="006E2DDD" w:rsidRDefault="006B2221" w:rsidP="00001E46">
      <w:pPr>
        <w:ind w:firstLine="709"/>
        <w:rPr>
          <w:sz w:val="28"/>
          <w:szCs w:val="28"/>
        </w:rPr>
      </w:pPr>
      <w:proofErr w:type="spellStart"/>
      <w:r w:rsidRPr="006E2DDD">
        <w:rPr>
          <w:sz w:val="28"/>
          <w:szCs w:val="28"/>
        </w:rPr>
        <w:t>нефте</w:t>
      </w:r>
      <w:proofErr w:type="spellEnd"/>
      <w:r w:rsidRPr="006E2DDD">
        <w:rPr>
          <w:sz w:val="28"/>
          <w:szCs w:val="28"/>
        </w:rPr>
        <w:t>- и газопроводы;</w:t>
      </w:r>
    </w:p>
    <w:p w:rsidR="006B2221" w:rsidRPr="006E2DDD" w:rsidRDefault="006B2221" w:rsidP="00001E46">
      <w:pPr>
        <w:ind w:firstLine="709"/>
        <w:rPr>
          <w:sz w:val="28"/>
          <w:szCs w:val="28"/>
        </w:rPr>
      </w:pPr>
      <w:r w:rsidRPr="006E2DDD">
        <w:rPr>
          <w:sz w:val="28"/>
          <w:szCs w:val="28"/>
        </w:rPr>
        <w:t>артезианские скважины для технического водоснабжения;</w:t>
      </w:r>
    </w:p>
    <w:p w:rsidR="006B2221" w:rsidRPr="006E2DDD" w:rsidRDefault="006B2221" w:rsidP="00001E46">
      <w:pPr>
        <w:ind w:firstLine="709"/>
        <w:rPr>
          <w:sz w:val="28"/>
          <w:szCs w:val="28"/>
        </w:rPr>
      </w:pPr>
      <w:proofErr w:type="spellStart"/>
      <w:r w:rsidRPr="006E2DDD">
        <w:rPr>
          <w:sz w:val="28"/>
          <w:szCs w:val="28"/>
        </w:rPr>
        <w:t>водоохлаждающие</w:t>
      </w:r>
      <w:proofErr w:type="spellEnd"/>
      <w:r w:rsidRPr="006E2DDD">
        <w:rPr>
          <w:sz w:val="28"/>
          <w:szCs w:val="28"/>
        </w:rPr>
        <w:t xml:space="preserve"> сооружения для подготовки технической воды;</w:t>
      </w:r>
    </w:p>
    <w:p w:rsidR="006B2221" w:rsidRPr="006E2DDD" w:rsidRDefault="006B2221" w:rsidP="00001E46">
      <w:pPr>
        <w:ind w:firstLine="709"/>
        <w:rPr>
          <w:sz w:val="28"/>
          <w:szCs w:val="28"/>
        </w:rPr>
      </w:pPr>
      <w:r w:rsidRPr="006E2DDD">
        <w:rPr>
          <w:sz w:val="28"/>
          <w:szCs w:val="28"/>
        </w:rPr>
        <w:t>канализационные насосные станции;</w:t>
      </w:r>
    </w:p>
    <w:p w:rsidR="006B2221" w:rsidRPr="006E2DDD" w:rsidRDefault="006B2221" w:rsidP="00001E46">
      <w:pPr>
        <w:ind w:firstLine="709"/>
        <w:rPr>
          <w:sz w:val="28"/>
          <w:szCs w:val="28"/>
        </w:rPr>
      </w:pPr>
      <w:r w:rsidRPr="006E2DDD">
        <w:rPr>
          <w:sz w:val="28"/>
          <w:szCs w:val="28"/>
        </w:rPr>
        <w:t>сооружения оборотного водоснабжения;</w:t>
      </w:r>
    </w:p>
    <w:p w:rsidR="006B2221" w:rsidRPr="006E2DDD" w:rsidRDefault="006B2221" w:rsidP="00001E46">
      <w:pPr>
        <w:ind w:firstLine="709"/>
        <w:rPr>
          <w:sz w:val="28"/>
          <w:szCs w:val="28"/>
        </w:rPr>
      </w:pPr>
      <w:r w:rsidRPr="006E2DDD">
        <w:rPr>
          <w:sz w:val="28"/>
          <w:szCs w:val="28"/>
        </w:rPr>
        <w:t>автозаправочные станции;</w:t>
      </w:r>
    </w:p>
    <w:p w:rsidR="006B2221" w:rsidRPr="006E2DDD" w:rsidRDefault="006B2221" w:rsidP="00001E46">
      <w:pPr>
        <w:ind w:firstLine="709"/>
        <w:rPr>
          <w:sz w:val="28"/>
          <w:szCs w:val="28"/>
        </w:rPr>
      </w:pPr>
      <w:r w:rsidRPr="006E2DDD">
        <w:rPr>
          <w:sz w:val="28"/>
          <w:szCs w:val="28"/>
        </w:rPr>
        <w:t>станции технического обслуживания автомобилей;</w:t>
      </w:r>
    </w:p>
    <w:p w:rsidR="006B2221" w:rsidRPr="006E2DDD" w:rsidRDefault="006B2221" w:rsidP="00001E46">
      <w:pPr>
        <w:ind w:firstLine="709"/>
        <w:rPr>
          <w:sz w:val="28"/>
          <w:szCs w:val="28"/>
        </w:rPr>
      </w:pPr>
      <w:r w:rsidRPr="006E2DDD">
        <w:rPr>
          <w:sz w:val="28"/>
          <w:szCs w:val="28"/>
        </w:rPr>
        <w:lastRenderedPageBreak/>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2221" w:rsidRPr="006E2DDD" w:rsidRDefault="006B2221" w:rsidP="00001E46">
      <w:pPr>
        <w:ind w:firstLine="709"/>
        <w:rPr>
          <w:sz w:val="28"/>
          <w:szCs w:val="28"/>
        </w:rPr>
      </w:pPr>
      <w:r w:rsidRPr="006E2DDD">
        <w:rPr>
          <w:sz w:val="28"/>
          <w:szCs w:val="28"/>
        </w:rP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6B2221" w:rsidRPr="006E2DDD" w:rsidRDefault="006B2221" w:rsidP="00001E46">
      <w:pPr>
        <w:ind w:firstLine="709"/>
        <w:rPr>
          <w:sz w:val="28"/>
          <w:szCs w:val="28"/>
        </w:rPr>
      </w:pPr>
      <w:r w:rsidRPr="006E2DDD">
        <w:rPr>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B2221" w:rsidRPr="006E2DDD" w:rsidRDefault="006B2221" w:rsidP="00001E46">
      <w:pPr>
        <w:shd w:val="clear" w:color="auto" w:fill="FFFFFF"/>
        <w:ind w:firstLine="709"/>
        <w:outlineLvl w:val="2"/>
        <w:rPr>
          <w:b/>
          <w:bCs/>
          <w:sz w:val="28"/>
          <w:szCs w:val="28"/>
        </w:rPr>
      </w:pPr>
    </w:p>
    <w:p w:rsidR="006B2221" w:rsidRPr="006E2DDD" w:rsidRDefault="006B2221" w:rsidP="00001E46">
      <w:pPr>
        <w:keepNext/>
        <w:ind w:firstLine="709"/>
        <w:outlineLvl w:val="2"/>
        <w:rPr>
          <w:b/>
          <w:bCs/>
          <w:sz w:val="28"/>
          <w:szCs w:val="28"/>
        </w:rPr>
      </w:pPr>
      <w:r w:rsidRPr="006E2DDD">
        <w:rPr>
          <w:b/>
          <w:bCs/>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6B2221" w:rsidRPr="006E2DDD" w:rsidRDefault="006B2221" w:rsidP="00001E46">
      <w:pPr>
        <w:ind w:firstLine="709"/>
        <w:rPr>
          <w:sz w:val="28"/>
          <w:szCs w:val="28"/>
        </w:rPr>
      </w:pPr>
      <w:r w:rsidRPr="006E2DDD">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6B2221" w:rsidRPr="006E2DDD" w:rsidRDefault="006B2221" w:rsidP="00001E46">
      <w:pPr>
        <w:shd w:val="clear" w:color="auto" w:fill="FFFFFF"/>
        <w:ind w:firstLine="709"/>
        <w:outlineLvl w:val="2"/>
        <w:rPr>
          <w:b/>
          <w:bCs/>
          <w:sz w:val="28"/>
          <w:szCs w:val="28"/>
        </w:rPr>
      </w:pPr>
    </w:p>
    <w:p w:rsidR="006B2221" w:rsidRPr="006E2DDD" w:rsidRDefault="006B2221" w:rsidP="00001E46">
      <w:pPr>
        <w:keepNext/>
        <w:ind w:firstLine="709"/>
        <w:outlineLvl w:val="2"/>
        <w:rPr>
          <w:b/>
          <w:bCs/>
          <w:sz w:val="28"/>
          <w:szCs w:val="28"/>
        </w:rPr>
      </w:pPr>
      <w:r w:rsidRPr="006E2DDD">
        <w:rPr>
          <w:b/>
          <w:bCs/>
          <w:sz w:val="28"/>
          <w:szCs w:val="28"/>
        </w:rPr>
        <w:t xml:space="preserve">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w:t>
      </w:r>
      <w:proofErr w:type="spellStart"/>
      <w:r w:rsidRPr="006E2DDD">
        <w:rPr>
          <w:b/>
          <w:bCs/>
          <w:sz w:val="28"/>
          <w:szCs w:val="28"/>
        </w:rPr>
        <w:t>приаэродромной</w:t>
      </w:r>
      <w:proofErr w:type="spellEnd"/>
      <w:r w:rsidRPr="006E2DDD">
        <w:rPr>
          <w:b/>
          <w:bCs/>
          <w:sz w:val="28"/>
          <w:szCs w:val="28"/>
        </w:rPr>
        <w:t xml:space="preserve"> территории авиационного узла</w:t>
      </w:r>
    </w:p>
    <w:p w:rsidR="006B2221" w:rsidRPr="006E2DDD" w:rsidRDefault="006B2221" w:rsidP="00001E46">
      <w:pPr>
        <w:ind w:firstLine="709"/>
        <w:rPr>
          <w:sz w:val="28"/>
          <w:szCs w:val="28"/>
        </w:rPr>
      </w:pPr>
      <w:r w:rsidRPr="006E2DDD">
        <w:rPr>
          <w:sz w:val="28"/>
          <w:szCs w:val="28"/>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w:t>
      </w:r>
      <w:r w:rsidRPr="006E2DDD">
        <w:rPr>
          <w:sz w:val="28"/>
          <w:szCs w:val="28"/>
        </w:rPr>
        <w:lastRenderedPageBreak/>
        <w:t xml:space="preserve">и </w:t>
      </w:r>
      <w:proofErr w:type="spellStart"/>
      <w:r w:rsidRPr="006E2DDD">
        <w:rPr>
          <w:sz w:val="28"/>
          <w:szCs w:val="28"/>
        </w:rPr>
        <w:t>приаэродромной</w:t>
      </w:r>
      <w:proofErr w:type="spellEnd"/>
      <w:r w:rsidRPr="006E2DDD">
        <w:rPr>
          <w:sz w:val="28"/>
          <w:szCs w:val="28"/>
        </w:rPr>
        <w:t xml:space="preserve">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6B2221" w:rsidRPr="006E2DDD" w:rsidRDefault="006B2221" w:rsidP="00001E46">
      <w:pPr>
        <w:ind w:firstLine="709"/>
        <w:rPr>
          <w:sz w:val="28"/>
          <w:szCs w:val="28"/>
        </w:rPr>
      </w:pPr>
      <w:r w:rsidRPr="006E2DDD">
        <w:rPr>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6B2221" w:rsidRPr="006E2DDD" w:rsidRDefault="006B2221" w:rsidP="00001E46">
      <w:pPr>
        <w:ind w:firstLine="709"/>
        <w:rPr>
          <w:sz w:val="28"/>
          <w:szCs w:val="28"/>
        </w:rPr>
      </w:pPr>
      <w:r w:rsidRPr="006E2DDD">
        <w:rPr>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rsidR="006B2221" w:rsidRPr="006E2DDD" w:rsidRDefault="006B2221" w:rsidP="00001E46">
      <w:pPr>
        <w:ind w:firstLine="709"/>
        <w:rPr>
          <w:sz w:val="28"/>
          <w:szCs w:val="28"/>
        </w:rPr>
      </w:pPr>
      <w:r w:rsidRPr="006E2DDD">
        <w:rPr>
          <w:sz w:val="28"/>
          <w:szCs w:val="28"/>
        </w:rPr>
        <w:t>б) объектов высотой 50 метров и более относительно уровня аэродрома в радиусе 30 км от контрольной точки аэродрома;</w:t>
      </w:r>
    </w:p>
    <w:p w:rsidR="006B2221" w:rsidRPr="006E2DDD" w:rsidRDefault="006B2221" w:rsidP="00001E46">
      <w:pPr>
        <w:ind w:firstLine="709"/>
        <w:rPr>
          <w:sz w:val="28"/>
          <w:szCs w:val="28"/>
        </w:rPr>
      </w:pPr>
      <w:r w:rsidRPr="006E2DDD">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6B2221" w:rsidRPr="006E2DDD" w:rsidRDefault="006B2221" w:rsidP="00001E46">
      <w:pPr>
        <w:ind w:firstLine="709"/>
        <w:rPr>
          <w:sz w:val="28"/>
          <w:szCs w:val="28"/>
        </w:rPr>
      </w:pPr>
      <w:r w:rsidRPr="006E2DDD">
        <w:rPr>
          <w:sz w:val="28"/>
          <w:szCs w:val="28"/>
        </w:rPr>
        <w:t>г) взрывоопасных объектов независимо от места их размещения;</w:t>
      </w:r>
    </w:p>
    <w:p w:rsidR="006B2221" w:rsidRPr="006E2DDD" w:rsidRDefault="006B2221" w:rsidP="00001E46">
      <w:pPr>
        <w:ind w:firstLine="709"/>
        <w:rPr>
          <w:sz w:val="28"/>
          <w:szCs w:val="28"/>
        </w:rPr>
      </w:pPr>
      <w:r w:rsidRPr="006E2DDD">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6B2221" w:rsidRPr="006E2DDD" w:rsidRDefault="006B2221" w:rsidP="00001E46">
      <w:pPr>
        <w:ind w:firstLine="709"/>
        <w:rPr>
          <w:sz w:val="28"/>
          <w:szCs w:val="28"/>
        </w:rPr>
      </w:pPr>
      <w:r w:rsidRPr="006E2DDD">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6B2221" w:rsidRPr="006E2DDD" w:rsidRDefault="006B2221" w:rsidP="00001E46">
      <w:pPr>
        <w:ind w:firstLine="709"/>
        <w:rPr>
          <w:sz w:val="28"/>
          <w:szCs w:val="28"/>
        </w:rPr>
      </w:pPr>
      <w:r w:rsidRPr="006E2DDD">
        <w:rPr>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6B2221" w:rsidRPr="006E2DDD" w:rsidRDefault="006B2221" w:rsidP="00001E46">
      <w:pPr>
        <w:ind w:firstLine="709"/>
        <w:rPr>
          <w:sz w:val="28"/>
          <w:szCs w:val="28"/>
        </w:rPr>
      </w:pPr>
      <w:r w:rsidRPr="006E2DDD">
        <w:rPr>
          <w:sz w:val="28"/>
          <w:szCs w:val="28"/>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6B2221" w:rsidRPr="006E2DDD" w:rsidRDefault="006B2221" w:rsidP="00001E46">
      <w:pPr>
        <w:ind w:firstLine="709"/>
        <w:rPr>
          <w:sz w:val="28"/>
          <w:szCs w:val="28"/>
        </w:rPr>
      </w:pPr>
    </w:p>
    <w:p w:rsidR="006B2221" w:rsidRPr="006E2DDD" w:rsidRDefault="006B2221" w:rsidP="00F41352">
      <w:pPr>
        <w:keepNext/>
        <w:ind w:firstLine="709"/>
        <w:outlineLvl w:val="2"/>
        <w:rPr>
          <w:b/>
          <w:bCs/>
          <w:sz w:val="28"/>
          <w:szCs w:val="28"/>
        </w:rPr>
      </w:pPr>
      <w:r w:rsidRPr="006E2DDD">
        <w:rPr>
          <w:b/>
          <w:bCs/>
          <w:sz w:val="28"/>
          <w:szCs w:val="28"/>
        </w:rPr>
        <w:lastRenderedPageBreak/>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6B2221" w:rsidRPr="006E2DDD" w:rsidRDefault="006B2221" w:rsidP="00AB4FCA">
      <w:pPr>
        <w:ind w:firstLine="708"/>
        <w:rPr>
          <w:sz w:val="28"/>
          <w:szCs w:val="28"/>
        </w:rPr>
      </w:pPr>
      <w:r w:rsidRPr="006E2DDD">
        <w:rPr>
          <w:sz w:val="28"/>
          <w:szCs w:val="28"/>
        </w:rPr>
        <w:t>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6B2221" w:rsidRPr="006E2DDD" w:rsidRDefault="006B2221" w:rsidP="00AB4FCA">
      <w:pPr>
        <w:ind w:firstLine="708"/>
        <w:rPr>
          <w:sz w:val="28"/>
          <w:szCs w:val="28"/>
        </w:rPr>
      </w:pPr>
      <w:r w:rsidRPr="006E2DDD">
        <w:rPr>
          <w:sz w:val="28"/>
          <w:szCs w:val="28"/>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6B2221" w:rsidRPr="006E2DDD" w:rsidRDefault="006B2221" w:rsidP="00AB4FCA">
      <w:pPr>
        <w:ind w:firstLine="708"/>
        <w:rPr>
          <w:sz w:val="28"/>
          <w:szCs w:val="28"/>
        </w:rPr>
      </w:pPr>
      <w:r w:rsidRPr="006E2DDD">
        <w:rPr>
          <w:sz w:val="28"/>
          <w:szCs w:val="28"/>
        </w:rPr>
        <w:t>3. В границах зон затопления, подтопления запрещаются:</w:t>
      </w:r>
    </w:p>
    <w:p w:rsidR="006B2221" w:rsidRPr="006E2DDD" w:rsidRDefault="006B2221" w:rsidP="00AB4FCA">
      <w:pPr>
        <w:tabs>
          <w:tab w:val="left" w:pos="993"/>
        </w:tabs>
        <w:ind w:firstLine="708"/>
        <w:rPr>
          <w:sz w:val="28"/>
          <w:szCs w:val="28"/>
        </w:rPr>
      </w:pPr>
      <w:r w:rsidRPr="006E2DDD">
        <w:rPr>
          <w:sz w:val="28"/>
          <w:szCs w:val="28"/>
        </w:rPr>
        <w:t>1)</w:t>
      </w:r>
      <w:r w:rsidRPr="006E2DDD">
        <w:rPr>
          <w:sz w:val="28"/>
          <w:szCs w:val="28"/>
        </w:rPr>
        <w:tab/>
        <w:t>использование сточных вод в целях регулирования плодородия почв;</w:t>
      </w:r>
    </w:p>
    <w:p w:rsidR="006B2221" w:rsidRPr="006E2DDD" w:rsidRDefault="006B2221" w:rsidP="00AB4FCA">
      <w:pPr>
        <w:tabs>
          <w:tab w:val="left" w:pos="993"/>
        </w:tabs>
        <w:ind w:firstLine="708"/>
        <w:rPr>
          <w:sz w:val="28"/>
          <w:szCs w:val="28"/>
        </w:rPr>
      </w:pPr>
      <w:r w:rsidRPr="006E2DDD">
        <w:rPr>
          <w:sz w:val="28"/>
          <w:szCs w:val="28"/>
        </w:rPr>
        <w:t>2)</w:t>
      </w:r>
      <w:r w:rsidRPr="006E2DDD">
        <w:rPr>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B2221" w:rsidRPr="006E2DDD" w:rsidRDefault="006B2221" w:rsidP="00AB4FCA">
      <w:pPr>
        <w:tabs>
          <w:tab w:val="left" w:pos="993"/>
        </w:tabs>
        <w:ind w:firstLine="708"/>
        <w:rPr>
          <w:sz w:val="28"/>
          <w:szCs w:val="28"/>
        </w:rPr>
      </w:pPr>
      <w:r w:rsidRPr="006E2DDD">
        <w:rPr>
          <w:sz w:val="28"/>
          <w:szCs w:val="28"/>
        </w:rPr>
        <w:t>3)</w:t>
      </w:r>
      <w:r w:rsidRPr="006E2DDD">
        <w:rPr>
          <w:sz w:val="28"/>
          <w:szCs w:val="28"/>
        </w:rPr>
        <w:tab/>
        <w:t>осуществление авиационных мер по борьбе с вредными организмами.</w:t>
      </w:r>
    </w:p>
    <w:p w:rsidR="006B2221" w:rsidRPr="006E2DDD" w:rsidRDefault="006B2221" w:rsidP="00AB4FCA">
      <w:pPr>
        <w:tabs>
          <w:tab w:val="left" w:pos="993"/>
        </w:tabs>
        <w:ind w:firstLine="709"/>
        <w:rPr>
          <w:sz w:val="28"/>
          <w:szCs w:val="28"/>
        </w:rPr>
      </w:pPr>
      <w:r w:rsidRPr="006E2DDD">
        <w:rPr>
          <w:sz w:val="28"/>
          <w:szCs w:val="28"/>
        </w:rPr>
        <w:t>4.</w:t>
      </w:r>
      <w:r w:rsidRPr="006E2DDD">
        <w:rPr>
          <w:sz w:val="28"/>
          <w:szCs w:val="28"/>
        </w:rPr>
        <w:tab/>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Ханты-Мансийского района в порядке, установленном Правительством Российской Федерации. </w:t>
      </w:r>
    </w:p>
    <w:p w:rsidR="006B2221" w:rsidRPr="006E2DDD" w:rsidRDefault="006B2221" w:rsidP="00001E46">
      <w:pPr>
        <w:ind w:firstLine="709"/>
        <w:rPr>
          <w:sz w:val="28"/>
          <w:szCs w:val="28"/>
        </w:rPr>
      </w:pPr>
    </w:p>
    <w:p w:rsidR="006B2221" w:rsidRPr="006E2DDD" w:rsidRDefault="006B2221" w:rsidP="00001E46">
      <w:pPr>
        <w:keepNext/>
        <w:ind w:firstLine="709"/>
        <w:outlineLvl w:val="2"/>
        <w:rPr>
          <w:b/>
          <w:bCs/>
          <w:sz w:val="28"/>
          <w:szCs w:val="28"/>
        </w:rPr>
      </w:pPr>
      <w:r w:rsidRPr="006E2DDD">
        <w:rPr>
          <w:b/>
          <w:bCs/>
          <w:sz w:val="28"/>
          <w:szCs w:val="28"/>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6B2221" w:rsidRPr="006E2DDD" w:rsidRDefault="006B2221" w:rsidP="007B27C5">
      <w:pPr>
        <w:ind w:firstLine="0"/>
        <w:rPr>
          <w:sz w:val="28"/>
          <w:szCs w:val="28"/>
        </w:rPr>
      </w:pPr>
      <w:r w:rsidRPr="006E2DDD">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6B2221" w:rsidRDefault="006B2221" w:rsidP="00087457">
      <w:pPr>
        <w:ind w:firstLine="709"/>
        <w:rPr>
          <w:sz w:val="28"/>
          <w:szCs w:val="28"/>
        </w:rPr>
      </w:pPr>
      <w:r w:rsidRPr="006E2DDD">
        <w:rPr>
          <w:sz w:val="28"/>
          <w:szCs w:val="28"/>
        </w:rPr>
        <w:lastRenderedPageBreak/>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округа-Юг</w:t>
      </w:r>
      <w:bookmarkEnd w:id="69"/>
      <w:r w:rsidRPr="006E2DDD">
        <w:rPr>
          <w:sz w:val="28"/>
          <w:szCs w:val="28"/>
        </w:rPr>
        <w:t>ры</w:t>
      </w:r>
    </w:p>
    <w:p w:rsidR="006B2221" w:rsidRDefault="006B2221" w:rsidP="00087457">
      <w:pPr>
        <w:ind w:firstLine="709"/>
        <w:rPr>
          <w:sz w:val="28"/>
          <w:szCs w:val="28"/>
        </w:rPr>
      </w:pPr>
    </w:p>
    <w:p w:rsidR="006B2221" w:rsidRDefault="006B2221" w:rsidP="00087457">
      <w:pPr>
        <w:ind w:firstLine="709"/>
        <w:rPr>
          <w:b/>
          <w:sz w:val="28"/>
          <w:szCs w:val="28"/>
        </w:rPr>
      </w:pPr>
      <w:r>
        <w:rPr>
          <w:b/>
          <w:sz w:val="28"/>
          <w:szCs w:val="28"/>
        </w:rPr>
        <w:t>Статья 12. Требования к архитектурному облику многоквартирных жилых домов</w:t>
      </w:r>
    </w:p>
    <w:p w:rsidR="006B2221" w:rsidRPr="000A1B56" w:rsidRDefault="006B2221" w:rsidP="000A1B56">
      <w:pPr>
        <w:numPr>
          <w:ilvl w:val="0"/>
          <w:numId w:val="32"/>
        </w:numPr>
        <w:ind w:left="0" w:firstLine="709"/>
        <w:rPr>
          <w:bCs/>
          <w:sz w:val="28"/>
          <w:szCs w:val="28"/>
        </w:rPr>
      </w:pPr>
      <w:r>
        <w:rPr>
          <w:sz w:val="28"/>
          <w:szCs w:val="28"/>
        </w:rPr>
        <w:t>Использование для создания архитектурно-художественного образа здания современных, долговечных строительных материалов.</w:t>
      </w:r>
    </w:p>
    <w:p w:rsidR="006B2221" w:rsidRPr="000A1B56" w:rsidRDefault="006B2221" w:rsidP="000A1B56">
      <w:pPr>
        <w:numPr>
          <w:ilvl w:val="0"/>
          <w:numId w:val="32"/>
        </w:numPr>
        <w:ind w:left="0" w:firstLine="709"/>
        <w:rPr>
          <w:bCs/>
          <w:sz w:val="28"/>
          <w:szCs w:val="28"/>
        </w:rPr>
      </w:pPr>
      <w:r>
        <w:rPr>
          <w:sz w:val="28"/>
          <w:szCs w:val="28"/>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rsidR="006B2221" w:rsidRPr="000A1B56" w:rsidRDefault="006B2221" w:rsidP="000A1B56">
      <w:pPr>
        <w:numPr>
          <w:ilvl w:val="0"/>
          <w:numId w:val="32"/>
        </w:numPr>
        <w:ind w:left="0" w:firstLine="709"/>
        <w:rPr>
          <w:bCs/>
          <w:sz w:val="28"/>
          <w:szCs w:val="28"/>
        </w:rPr>
      </w:pPr>
      <w:r>
        <w:rPr>
          <w:sz w:val="28"/>
          <w:szCs w:val="28"/>
        </w:rPr>
        <w:t>При введении цвета предпочтение отдавать естественным цветам различных материалов.</w:t>
      </w:r>
    </w:p>
    <w:p w:rsidR="006B2221" w:rsidRDefault="006B2221" w:rsidP="000A1B56">
      <w:pPr>
        <w:numPr>
          <w:ilvl w:val="0"/>
          <w:numId w:val="32"/>
        </w:numPr>
        <w:ind w:left="0" w:firstLine="709"/>
        <w:rPr>
          <w:bCs/>
          <w:sz w:val="28"/>
          <w:szCs w:val="28"/>
        </w:rPr>
      </w:pPr>
      <w:r>
        <w:rPr>
          <w:bCs/>
          <w:sz w:val="28"/>
          <w:szCs w:val="28"/>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rsidR="006B2221" w:rsidRDefault="006B2221" w:rsidP="000A1B56">
      <w:pPr>
        <w:numPr>
          <w:ilvl w:val="0"/>
          <w:numId w:val="32"/>
        </w:numPr>
        <w:ind w:left="0" w:firstLine="709"/>
        <w:rPr>
          <w:bCs/>
          <w:sz w:val="28"/>
          <w:szCs w:val="28"/>
        </w:rPr>
      </w:pPr>
      <w:r>
        <w:rPr>
          <w:bCs/>
          <w:sz w:val="28"/>
          <w:szCs w:val="28"/>
        </w:rPr>
        <w:t>Архитектурный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rsidR="006B2221" w:rsidRDefault="006B2221" w:rsidP="000A1B56">
      <w:pPr>
        <w:numPr>
          <w:ilvl w:val="0"/>
          <w:numId w:val="32"/>
        </w:numPr>
        <w:ind w:left="0" w:firstLine="709"/>
        <w:rPr>
          <w:bCs/>
          <w:sz w:val="28"/>
          <w:szCs w:val="28"/>
        </w:rPr>
      </w:pPr>
      <w:r>
        <w:rPr>
          <w:bCs/>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rsidR="006B2221" w:rsidRDefault="006B2221" w:rsidP="000A1B56">
      <w:pPr>
        <w:numPr>
          <w:ilvl w:val="0"/>
          <w:numId w:val="32"/>
        </w:numPr>
        <w:ind w:left="0" w:firstLine="709"/>
        <w:rPr>
          <w:bCs/>
          <w:sz w:val="28"/>
          <w:szCs w:val="28"/>
        </w:rPr>
      </w:pPr>
      <w:r>
        <w:rPr>
          <w:bCs/>
          <w:sz w:val="28"/>
          <w:szCs w:val="28"/>
        </w:rPr>
        <w:t>Применение разной этажности в одном объекте.</w:t>
      </w:r>
    </w:p>
    <w:p w:rsidR="006B2221" w:rsidRDefault="006B2221" w:rsidP="000A1B56">
      <w:pPr>
        <w:numPr>
          <w:ilvl w:val="0"/>
          <w:numId w:val="32"/>
        </w:numPr>
        <w:ind w:left="0" w:firstLine="709"/>
        <w:rPr>
          <w:bCs/>
          <w:sz w:val="28"/>
          <w:szCs w:val="28"/>
        </w:rPr>
      </w:pPr>
      <w:r>
        <w:rPr>
          <w:bCs/>
          <w:sz w:val="28"/>
          <w:szCs w:val="28"/>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rsidR="006B2221" w:rsidRDefault="006B2221" w:rsidP="000A1B56">
      <w:pPr>
        <w:numPr>
          <w:ilvl w:val="0"/>
          <w:numId w:val="32"/>
        </w:numPr>
        <w:ind w:left="0" w:firstLine="709"/>
        <w:rPr>
          <w:bCs/>
          <w:sz w:val="28"/>
          <w:szCs w:val="28"/>
        </w:rPr>
      </w:pPr>
      <w:r>
        <w:rPr>
          <w:bCs/>
          <w:sz w:val="28"/>
          <w:szCs w:val="28"/>
        </w:rPr>
        <w:t>Встроенные помещения планировать только у жилых домов, выходящих на магистральные улицы.</w:t>
      </w:r>
    </w:p>
    <w:p w:rsidR="006B2221" w:rsidRDefault="006B2221" w:rsidP="000A1B56">
      <w:pPr>
        <w:numPr>
          <w:ilvl w:val="0"/>
          <w:numId w:val="32"/>
        </w:numPr>
        <w:ind w:left="0" w:firstLine="709"/>
        <w:rPr>
          <w:bCs/>
          <w:sz w:val="28"/>
          <w:szCs w:val="28"/>
        </w:rPr>
      </w:pPr>
      <w:r>
        <w:rPr>
          <w:bCs/>
          <w:sz w:val="28"/>
          <w:szCs w:val="28"/>
        </w:rPr>
        <w:t>Тщательная проработка вопросов загрузки и обслуживания строенных помещений.</w:t>
      </w:r>
    </w:p>
    <w:p w:rsidR="006B2221" w:rsidRDefault="006B2221" w:rsidP="000A1B56">
      <w:pPr>
        <w:numPr>
          <w:ilvl w:val="0"/>
          <w:numId w:val="32"/>
        </w:numPr>
        <w:ind w:left="0" w:firstLine="709"/>
        <w:rPr>
          <w:bCs/>
          <w:sz w:val="28"/>
          <w:szCs w:val="28"/>
        </w:rPr>
      </w:pPr>
      <w:r>
        <w:rPr>
          <w:bCs/>
          <w:sz w:val="28"/>
          <w:szCs w:val="28"/>
        </w:rPr>
        <w:t>Разработка концепций цветовых решений и конструкций фасадов в границах улицы или квартала.</w:t>
      </w:r>
    </w:p>
    <w:p w:rsidR="006B2221" w:rsidRDefault="006B2221" w:rsidP="000A1B56">
      <w:pPr>
        <w:numPr>
          <w:ilvl w:val="0"/>
          <w:numId w:val="32"/>
        </w:numPr>
        <w:ind w:left="0" w:firstLine="709"/>
        <w:rPr>
          <w:bCs/>
          <w:sz w:val="28"/>
          <w:szCs w:val="28"/>
        </w:rPr>
      </w:pPr>
      <w:r>
        <w:rPr>
          <w:bCs/>
          <w:sz w:val="28"/>
          <w:szCs w:val="28"/>
        </w:rPr>
        <w:t>Проработка вопроса использования дополнительных преимуществ для жильцов первых этажей.</w:t>
      </w:r>
    </w:p>
    <w:p w:rsidR="006B2221" w:rsidRDefault="006B2221" w:rsidP="000A1B56">
      <w:pPr>
        <w:numPr>
          <w:ilvl w:val="0"/>
          <w:numId w:val="32"/>
        </w:numPr>
        <w:ind w:left="0" w:firstLine="709"/>
        <w:rPr>
          <w:bCs/>
          <w:sz w:val="28"/>
          <w:szCs w:val="28"/>
        </w:rPr>
      </w:pPr>
      <w:r>
        <w:rPr>
          <w:bCs/>
          <w:sz w:val="28"/>
          <w:szCs w:val="28"/>
        </w:rPr>
        <w:t>При наличии встроенных помещений приведение к однообразию информационных носителей.</w:t>
      </w:r>
    </w:p>
    <w:p w:rsidR="006B2221" w:rsidRDefault="006B2221" w:rsidP="000A1B56">
      <w:pPr>
        <w:numPr>
          <w:ilvl w:val="0"/>
          <w:numId w:val="32"/>
        </w:numPr>
        <w:ind w:left="0" w:firstLine="709"/>
        <w:rPr>
          <w:bCs/>
          <w:sz w:val="28"/>
          <w:szCs w:val="28"/>
        </w:rPr>
      </w:pPr>
      <w:r>
        <w:rPr>
          <w:bCs/>
          <w:sz w:val="28"/>
          <w:szCs w:val="28"/>
        </w:rPr>
        <w:lastRenderedPageBreak/>
        <w:t>Неукоснительное соблюдение противопожарных требований – для гарантированной, при соответствующем подборе конструкций, степени огнестойкости.</w:t>
      </w:r>
    </w:p>
    <w:p w:rsidR="006B2221" w:rsidRDefault="006B2221" w:rsidP="000A1B56">
      <w:pPr>
        <w:numPr>
          <w:ilvl w:val="0"/>
          <w:numId w:val="32"/>
        </w:numPr>
        <w:ind w:left="0" w:firstLine="709"/>
        <w:rPr>
          <w:bCs/>
          <w:sz w:val="28"/>
          <w:szCs w:val="28"/>
        </w:rPr>
      </w:pPr>
      <w:r>
        <w:rPr>
          <w:bCs/>
          <w:sz w:val="28"/>
          <w:szCs w:val="28"/>
        </w:rPr>
        <w:t>Надежность всех конструкций узлов и механизмов – способность безотказно выполнять заданные функции в течение всего периода эксплуатации.</w:t>
      </w:r>
    </w:p>
    <w:p w:rsidR="006B2221" w:rsidRPr="005D6C5E" w:rsidRDefault="006B2221" w:rsidP="000A1B56">
      <w:pPr>
        <w:numPr>
          <w:ilvl w:val="0"/>
          <w:numId w:val="32"/>
        </w:numPr>
        <w:ind w:left="0" w:firstLine="709"/>
        <w:rPr>
          <w:bCs/>
          <w:sz w:val="28"/>
          <w:szCs w:val="28"/>
        </w:rPr>
      </w:pPr>
      <w:r>
        <w:rPr>
          <w:bCs/>
          <w:sz w:val="28"/>
          <w:szCs w:val="28"/>
        </w:rPr>
        <w:t>Обязательное наличие лоджий или закрытых балконов.</w:t>
      </w:r>
    </w:p>
    <w:p w:rsidR="006B2221" w:rsidRDefault="006B2221" w:rsidP="00C56F08">
      <w:pPr>
        <w:jc w:val="right"/>
        <w:rPr>
          <w:sz w:val="28"/>
          <w:szCs w:val="28"/>
        </w:rPr>
        <w:sectPr w:rsidR="006B2221" w:rsidSect="005D6C5E">
          <w:pgSz w:w="11906" w:h="16838"/>
          <w:pgMar w:top="1951" w:right="1276" w:bottom="1134" w:left="1559" w:header="0" w:footer="0" w:gutter="0"/>
          <w:cols w:space="708"/>
          <w:titlePg/>
          <w:docGrid w:linePitch="360"/>
        </w:sectPr>
      </w:pPr>
    </w:p>
    <w:p w:rsidR="006B2221" w:rsidRPr="006E2DDD" w:rsidRDefault="006B2221" w:rsidP="00C56F08">
      <w:pPr>
        <w:jc w:val="right"/>
        <w:rPr>
          <w:sz w:val="28"/>
          <w:szCs w:val="28"/>
        </w:rPr>
      </w:pPr>
      <w:r w:rsidRPr="006E2DDD">
        <w:rPr>
          <w:sz w:val="28"/>
          <w:szCs w:val="28"/>
        </w:rPr>
        <w:lastRenderedPageBreak/>
        <w:t>Приложение 2</w:t>
      </w:r>
    </w:p>
    <w:p w:rsidR="006B2221" w:rsidRPr="006E2DDD" w:rsidRDefault="006B2221" w:rsidP="00C56F08">
      <w:pPr>
        <w:jc w:val="right"/>
        <w:rPr>
          <w:sz w:val="28"/>
          <w:szCs w:val="28"/>
        </w:rPr>
      </w:pPr>
      <w:r w:rsidRPr="006E2DDD">
        <w:rPr>
          <w:sz w:val="28"/>
          <w:szCs w:val="28"/>
        </w:rPr>
        <w:t>к правилам землепользования и застройки</w:t>
      </w:r>
    </w:p>
    <w:p w:rsidR="006B2221" w:rsidRPr="006E2DDD" w:rsidRDefault="006B2221" w:rsidP="00C56F08">
      <w:pPr>
        <w:jc w:val="right"/>
        <w:rPr>
          <w:sz w:val="28"/>
          <w:szCs w:val="28"/>
        </w:rPr>
      </w:pPr>
      <w:r w:rsidRPr="006E2DDD">
        <w:rPr>
          <w:sz w:val="28"/>
          <w:szCs w:val="28"/>
        </w:rPr>
        <w:t>муниципального образования</w:t>
      </w:r>
    </w:p>
    <w:p w:rsidR="006B2221" w:rsidRPr="006E2DDD" w:rsidRDefault="006B2221" w:rsidP="00C56F08">
      <w:pPr>
        <w:jc w:val="right"/>
        <w:rPr>
          <w:sz w:val="28"/>
          <w:szCs w:val="28"/>
        </w:rPr>
      </w:pPr>
      <w:r w:rsidRPr="006E2DDD">
        <w:rPr>
          <w:sz w:val="28"/>
          <w:szCs w:val="28"/>
        </w:rPr>
        <w:t xml:space="preserve">сельское поселение </w:t>
      </w:r>
      <w:r>
        <w:rPr>
          <w:sz w:val="28"/>
          <w:szCs w:val="28"/>
        </w:rPr>
        <w:t>Кедровый</w:t>
      </w:r>
    </w:p>
    <w:p w:rsidR="006B2221" w:rsidRPr="006E2DDD" w:rsidRDefault="006B2221" w:rsidP="00462FBD">
      <w:pPr>
        <w:ind w:firstLine="0"/>
        <w:rPr>
          <w:sz w:val="28"/>
          <w:szCs w:val="28"/>
        </w:rPr>
      </w:pPr>
    </w:p>
    <w:p w:rsidR="006B2221" w:rsidRDefault="006B2221" w:rsidP="00BC0909">
      <w:pPr>
        <w:ind w:firstLine="0"/>
        <w:jc w:val="center"/>
        <w:rPr>
          <w:sz w:val="28"/>
          <w:szCs w:val="28"/>
        </w:rPr>
      </w:pPr>
      <w:r w:rsidRPr="006E2DDD">
        <w:rPr>
          <w:sz w:val="28"/>
          <w:szCs w:val="28"/>
        </w:rPr>
        <w:t>Карта градостроительного зонирования</w:t>
      </w:r>
    </w:p>
    <w:p w:rsidR="006B2221" w:rsidRPr="006E2DDD" w:rsidRDefault="00FB5251" w:rsidP="00BC0909">
      <w:pPr>
        <w:ind w:firstLine="0"/>
        <w:jc w:val="center"/>
        <w:rPr>
          <w:sz w:val="28"/>
          <w:szCs w:val="28"/>
        </w:rPr>
      </w:pPr>
      <w:r>
        <w:rPr>
          <w:noProof/>
          <w:sz w:val="28"/>
          <w:szCs w:val="28"/>
        </w:rPr>
        <w:drawing>
          <wp:inline distT="0" distB="0" distL="0" distR="0">
            <wp:extent cx="5553075" cy="7772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3075" cy="7772400"/>
                    </a:xfrm>
                    <a:prstGeom prst="rect">
                      <a:avLst/>
                    </a:prstGeom>
                    <a:noFill/>
                    <a:ln>
                      <a:noFill/>
                    </a:ln>
                  </pic:spPr>
                </pic:pic>
              </a:graphicData>
            </a:graphic>
          </wp:inline>
        </w:drawing>
      </w:r>
    </w:p>
    <w:p w:rsidR="006B2221" w:rsidRDefault="006B2221" w:rsidP="007401A9">
      <w:pPr>
        <w:ind w:firstLine="0"/>
        <w:rPr>
          <w:sz w:val="28"/>
          <w:szCs w:val="28"/>
        </w:rPr>
      </w:pPr>
    </w:p>
    <w:p w:rsidR="006B2221" w:rsidRPr="006E2DDD" w:rsidRDefault="006B2221" w:rsidP="007401A9">
      <w:pPr>
        <w:ind w:firstLine="0"/>
        <w:rPr>
          <w:sz w:val="28"/>
          <w:szCs w:val="28"/>
        </w:rPr>
        <w:sectPr w:rsidR="006B2221" w:rsidRPr="006E2DDD" w:rsidSect="0050282B">
          <w:pgSz w:w="11906" w:h="16838"/>
          <w:pgMar w:top="851" w:right="1276" w:bottom="1134" w:left="855" w:header="0" w:footer="0" w:gutter="0"/>
          <w:cols w:space="708"/>
          <w:titlePg/>
          <w:docGrid w:linePitch="360"/>
        </w:sectPr>
      </w:pPr>
    </w:p>
    <w:p w:rsidR="006B2221" w:rsidRPr="006E2DDD" w:rsidRDefault="006B2221" w:rsidP="00097470">
      <w:pPr>
        <w:ind w:firstLine="0"/>
        <w:rPr>
          <w:sz w:val="28"/>
          <w:szCs w:val="28"/>
        </w:rPr>
      </w:pPr>
    </w:p>
    <w:p w:rsidR="006B2221" w:rsidRPr="006E2DDD" w:rsidRDefault="006B2221" w:rsidP="007B0309">
      <w:pPr>
        <w:jc w:val="right"/>
        <w:rPr>
          <w:sz w:val="28"/>
          <w:szCs w:val="28"/>
        </w:rPr>
      </w:pPr>
      <w:r w:rsidRPr="006E2DDD">
        <w:rPr>
          <w:sz w:val="28"/>
          <w:szCs w:val="28"/>
        </w:rPr>
        <w:t>Приложение 3</w:t>
      </w:r>
    </w:p>
    <w:p w:rsidR="006B2221" w:rsidRPr="006E2DDD" w:rsidRDefault="006B2221" w:rsidP="007B0309">
      <w:pPr>
        <w:jc w:val="right"/>
        <w:rPr>
          <w:sz w:val="28"/>
          <w:szCs w:val="28"/>
        </w:rPr>
      </w:pPr>
      <w:r w:rsidRPr="006E2DDD">
        <w:rPr>
          <w:sz w:val="28"/>
          <w:szCs w:val="28"/>
        </w:rPr>
        <w:t>к правилам землепользования и застройки</w:t>
      </w:r>
    </w:p>
    <w:p w:rsidR="006B2221" w:rsidRPr="006E2DDD" w:rsidRDefault="006B2221" w:rsidP="007B0309">
      <w:pPr>
        <w:jc w:val="right"/>
        <w:rPr>
          <w:sz w:val="28"/>
          <w:szCs w:val="28"/>
        </w:rPr>
      </w:pPr>
      <w:r w:rsidRPr="006E2DDD">
        <w:rPr>
          <w:sz w:val="28"/>
          <w:szCs w:val="28"/>
        </w:rPr>
        <w:t>муниципального образования</w:t>
      </w:r>
    </w:p>
    <w:p w:rsidR="006B2221" w:rsidRPr="006E2DDD" w:rsidRDefault="006B2221" w:rsidP="007B0309">
      <w:pPr>
        <w:jc w:val="right"/>
        <w:rPr>
          <w:sz w:val="28"/>
          <w:szCs w:val="28"/>
        </w:rPr>
      </w:pPr>
      <w:r w:rsidRPr="006E2DDD">
        <w:rPr>
          <w:sz w:val="28"/>
          <w:szCs w:val="28"/>
        </w:rPr>
        <w:t xml:space="preserve">сельское поселение </w:t>
      </w:r>
      <w:r>
        <w:rPr>
          <w:sz w:val="28"/>
          <w:szCs w:val="28"/>
        </w:rPr>
        <w:t>Кедровый</w:t>
      </w:r>
    </w:p>
    <w:p w:rsidR="006B2221" w:rsidRPr="006E2DDD" w:rsidRDefault="006B2221" w:rsidP="007B0309">
      <w:pPr>
        <w:jc w:val="right"/>
        <w:rPr>
          <w:sz w:val="28"/>
          <w:szCs w:val="28"/>
        </w:rPr>
      </w:pPr>
    </w:p>
    <w:p w:rsidR="006B2221" w:rsidRPr="006E2DDD" w:rsidRDefault="006B2221" w:rsidP="007B0309">
      <w:pPr>
        <w:jc w:val="right"/>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jc w:val="center"/>
        <w:rPr>
          <w:sz w:val="28"/>
          <w:szCs w:val="28"/>
        </w:rPr>
      </w:pPr>
      <w:r w:rsidRPr="006E2DDD">
        <w:rPr>
          <w:sz w:val="28"/>
          <w:szCs w:val="28"/>
        </w:rPr>
        <w:t>Описание территориальных зон</w:t>
      </w:r>
    </w:p>
    <w:p w:rsidR="006B2221" w:rsidRPr="006E2DDD" w:rsidRDefault="006B2221" w:rsidP="007B0309">
      <w:pPr>
        <w:jc w:val="center"/>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Default="006B2221" w:rsidP="00097470">
      <w:pPr>
        <w:ind w:firstLine="0"/>
        <w:rPr>
          <w:sz w:val="28"/>
          <w:szCs w:val="28"/>
        </w:rPr>
      </w:pPr>
    </w:p>
    <w:p w:rsidR="006B2221" w:rsidRDefault="006B2221" w:rsidP="00097470">
      <w:pPr>
        <w:ind w:firstLine="0"/>
        <w:rPr>
          <w:sz w:val="28"/>
          <w:szCs w:val="28"/>
        </w:rPr>
      </w:pPr>
    </w:p>
    <w:p w:rsidR="006B2221" w:rsidRDefault="006B2221" w:rsidP="00097470">
      <w:pPr>
        <w:ind w:firstLine="0"/>
        <w:rPr>
          <w:sz w:val="28"/>
          <w:szCs w:val="28"/>
        </w:rPr>
      </w:pPr>
    </w:p>
    <w:p w:rsidR="006B2221" w:rsidRDefault="006B2221" w:rsidP="00097470">
      <w:pPr>
        <w:ind w:firstLine="0"/>
        <w:rPr>
          <w:sz w:val="28"/>
          <w:szCs w:val="28"/>
        </w:rPr>
      </w:pPr>
    </w:p>
    <w:p w:rsidR="006B2221" w:rsidRDefault="006B2221" w:rsidP="00097470">
      <w:pPr>
        <w:ind w:firstLine="0"/>
        <w:rPr>
          <w:sz w:val="28"/>
          <w:szCs w:val="28"/>
        </w:rPr>
      </w:pPr>
    </w:p>
    <w:p w:rsidR="006B2221" w:rsidRDefault="006B2221" w:rsidP="00097470">
      <w:pPr>
        <w:ind w:firstLine="0"/>
        <w:rPr>
          <w:sz w:val="28"/>
          <w:szCs w:val="28"/>
        </w:rPr>
      </w:pPr>
    </w:p>
    <w:p w:rsidR="006B2221" w:rsidRPr="006E2DDD" w:rsidRDefault="006B2221" w:rsidP="00097470">
      <w:pPr>
        <w:ind w:firstLine="0"/>
        <w:rPr>
          <w:sz w:val="28"/>
          <w:szCs w:val="28"/>
        </w:rPr>
      </w:pPr>
    </w:p>
    <w:p w:rsidR="006B2221" w:rsidRPr="006E2DDD" w:rsidRDefault="006B2221" w:rsidP="009C3DA6">
      <w:pPr>
        <w:pStyle w:val="2"/>
        <w:tabs>
          <w:tab w:val="num" w:pos="993"/>
        </w:tabs>
        <w:spacing w:after="0"/>
        <w:ind w:left="993" w:firstLine="0"/>
        <w:jc w:val="center"/>
        <w:rPr>
          <w:i w:val="0"/>
        </w:rPr>
      </w:pPr>
      <w:bookmarkStart w:id="95" w:name="_Toc504555880"/>
      <w:r w:rsidRPr="006E2DDD">
        <w:rPr>
          <w:i w:val="0"/>
        </w:rPr>
        <w:lastRenderedPageBreak/>
        <w:t>1 Жил</w:t>
      </w:r>
      <w:r>
        <w:rPr>
          <w:i w:val="0"/>
        </w:rPr>
        <w:t xml:space="preserve">ая </w:t>
      </w:r>
      <w:r w:rsidRPr="006E2DDD">
        <w:rPr>
          <w:i w:val="0"/>
        </w:rPr>
        <w:t>зон</w:t>
      </w:r>
      <w:bookmarkEnd w:id="95"/>
      <w:r>
        <w:rPr>
          <w:i w:val="0"/>
        </w:rPr>
        <w:t>а</w:t>
      </w:r>
      <w:r w:rsidRPr="006E2DDD">
        <w:rPr>
          <w:i w:val="0"/>
        </w:rPr>
        <w:t xml:space="preserve"> (Ж)</w:t>
      </w:r>
    </w:p>
    <w:p w:rsidR="006B2221" w:rsidRPr="006E2DDD" w:rsidRDefault="006B2221" w:rsidP="00097470">
      <w:pPr>
        <w:ind w:firstLine="709"/>
        <w:contextualSpacing/>
        <w:rPr>
          <w:sz w:val="28"/>
        </w:rPr>
      </w:pPr>
    </w:p>
    <w:p w:rsidR="006B2221" w:rsidRPr="006E2DDD" w:rsidRDefault="006B2221" w:rsidP="00097470">
      <w:pPr>
        <w:ind w:firstLine="709"/>
        <w:contextualSpacing/>
        <w:rPr>
          <w:sz w:val="28"/>
        </w:rPr>
      </w:pPr>
      <w:r w:rsidRPr="006E2DDD">
        <w:rPr>
          <w:sz w:val="28"/>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6B2221" w:rsidRPr="006E2DDD" w:rsidRDefault="006B2221" w:rsidP="00097470">
      <w:pPr>
        <w:ind w:firstLine="709"/>
        <w:contextualSpacing/>
        <w:rPr>
          <w:sz w:val="28"/>
        </w:rPr>
      </w:pPr>
      <w:r w:rsidRPr="006E2DDD">
        <w:rPr>
          <w:sz w:val="28"/>
        </w:rPr>
        <w:t>В жилых зонах размещены отдельно стоящие, встроенные или пристроенные объекты торгового и коммунально-бытового назначения, объекты здравоохранения, дошкольного и среднего образования, стоянки автомобильного транспорта, гаражей, связанных с проживанием граждан, а также территории предназначенные для ведения садоводства и огородничества.</w:t>
      </w:r>
    </w:p>
    <w:p w:rsidR="006B2221" w:rsidRPr="006E2DDD" w:rsidRDefault="006B2221" w:rsidP="00097470">
      <w:pPr>
        <w:ind w:firstLine="0"/>
        <w:rPr>
          <w:sz w:val="28"/>
          <w:szCs w:val="28"/>
        </w:rPr>
      </w:pPr>
    </w:p>
    <w:p w:rsidR="006B2221" w:rsidRPr="006E2DDD" w:rsidRDefault="006B2221" w:rsidP="009C3DA6">
      <w:pPr>
        <w:pStyle w:val="2"/>
        <w:tabs>
          <w:tab w:val="num" w:pos="993"/>
        </w:tabs>
        <w:spacing w:after="0"/>
        <w:ind w:left="993" w:firstLine="0"/>
        <w:jc w:val="center"/>
        <w:rPr>
          <w:i w:val="0"/>
        </w:rPr>
      </w:pPr>
      <w:bookmarkStart w:id="96" w:name="_Toc504555881"/>
      <w:r w:rsidRPr="006E2DDD">
        <w:rPr>
          <w:i w:val="0"/>
        </w:rPr>
        <w:t>2 Общественно-деловая зона</w:t>
      </w:r>
      <w:bookmarkEnd w:id="96"/>
      <w:r w:rsidRPr="006E2DDD">
        <w:rPr>
          <w:i w:val="0"/>
        </w:rPr>
        <w:t xml:space="preserve"> (О)</w:t>
      </w:r>
    </w:p>
    <w:p w:rsidR="006B2221" w:rsidRPr="006E2DDD" w:rsidRDefault="006B2221" w:rsidP="00DC76AE">
      <w:pPr>
        <w:rPr>
          <w:rFonts w:ascii="Arial" w:hAnsi="Arial" w:cs="Arial"/>
          <w:sz w:val="16"/>
          <w:szCs w:val="16"/>
        </w:rPr>
      </w:pPr>
    </w:p>
    <w:p w:rsidR="006B2221" w:rsidRPr="006E2DDD" w:rsidRDefault="006B2221" w:rsidP="00DC76AE">
      <w:pPr>
        <w:ind w:firstLine="709"/>
        <w:contextualSpacing/>
        <w:rPr>
          <w:sz w:val="28"/>
          <w:szCs w:val="28"/>
        </w:rPr>
      </w:pPr>
      <w:r w:rsidRPr="006E2DDD">
        <w:rPr>
          <w:sz w:val="28"/>
          <w:szCs w:val="28"/>
        </w:rPr>
        <w:t>Общественная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иных строений и сооружений, стоянок автомобильного транспорта, центров деловой финансовой, общественной активности.</w:t>
      </w:r>
    </w:p>
    <w:p w:rsidR="006B2221" w:rsidRPr="006E2DDD" w:rsidRDefault="006B2221" w:rsidP="00097470">
      <w:pPr>
        <w:ind w:firstLine="0"/>
        <w:rPr>
          <w:sz w:val="28"/>
          <w:szCs w:val="28"/>
        </w:rPr>
      </w:pPr>
    </w:p>
    <w:p w:rsidR="006B2221" w:rsidRPr="006E2DDD" w:rsidRDefault="006B2221" w:rsidP="00097470">
      <w:pPr>
        <w:ind w:firstLine="0"/>
        <w:rPr>
          <w:sz w:val="28"/>
          <w:szCs w:val="28"/>
        </w:rPr>
      </w:pPr>
    </w:p>
    <w:p w:rsidR="006B2221" w:rsidRPr="006E2DDD" w:rsidRDefault="006B2221" w:rsidP="005E0A87">
      <w:pPr>
        <w:pStyle w:val="2"/>
        <w:numPr>
          <w:ilvl w:val="0"/>
          <w:numId w:val="22"/>
        </w:numPr>
        <w:spacing w:after="0"/>
        <w:jc w:val="center"/>
        <w:rPr>
          <w:i w:val="0"/>
        </w:rPr>
      </w:pPr>
      <w:bookmarkStart w:id="97" w:name="_Toc475037090"/>
      <w:bookmarkStart w:id="98" w:name="_Toc504555887"/>
      <w:r w:rsidRPr="006E2DDD">
        <w:rPr>
          <w:i w:val="0"/>
        </w:rPr>
        <w:t>Зона инженерной инфраструктуры</w:t>
      </w:r>
      <w:bookmarkEnd w:id="97"/>
      <w:bookmarkEnd w:id="98"/>
      <w:r w:rsidRPr="006E2DDD">
        <w:rPr>
          <w:i w:val="0"/>
        </w:rPr>
        <w:t xml:space="preserve"> (И)</w:t>
      </w:r>
    </w:p>
    <w:p w:rsidR="006B2221" w:rsidRPr="006E2DDD" w:rsidRDefault="006B2221" w:rsidP="00DF0128"/>
    <w:p w:rsidR="006B2221" w:rsidRPr="006E2DDD" w:rsidRDefault="006B2221" w:rsidP="009D0216">
      <w:pPr>
        <w:ind w:firstLine="709"/>
        <w:rPr>
          <w:sz w:val="28"/>
          <w:szCs w:val="28"/>
        </w:rPr>
      </w:pPr>
      <w:r w:rsidRPr="006E2DDD">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6B2221" w:rsidRPr="006E2DDD" w:rsidRDefault="006B2221" w:rsidP="00097470">
      <w:pPr>
        <w:ind w:firstLine="0"/>
        <w:rPr>
          <w:sz w:val="28"/>
          <w:szCs w:val="28"/>
        </w:rPr>
      </w:pPr>
    </w:p>
    <w:p w:rsidR="006B2221" w:rsidRPr="006E2DDD" w:rsidRDefault="006B2221" w:rsidP="009C3DA6">
      <w:pPr>
        <w:pStyle w:val="2"/>
        <w:tabs>
          <w:tab w:val="num" w:pos="993"/>
          <w:tab w:val="num" w:pos="1144"/>
        </w:tabs>
        <w:spacing w:after="0"/>
        <w:ind w:left="993" w:firstLine="0"/>
        <w:jc w:val="center"/>
        <w:rPr>
          <w:i w:val="0"/>
        </w:rPr>
      </w:pPr>
      <w:bookmarkStart w:id="99" w:name="_Toc475037085"/>
      <w:bookmarkStart w:id="100" w:name="_Toc504555884"/>
      <w:r w:rsidRPr="006E2DDD">
        <w:rPr>
          <w:i w:val="0"/>
        </w:rPr>
        <w:lastRenderedPageBreak/>
        <w:t>4 Зона транспортной инфраструктуры</w:t>
      </w:r>
      <w:bookmarkEnd w:id="99"/>
      <w:bookmarkEnd w:id="100"/>
      <w:r w:rsidRPr="006E2DDD">
        <w:rPr>
          <w:i w:val="0"/>
        </w:rPr>
        <w:t xml:space="preserve"> (Т)</w:t>
      </w:r>
    </w:p>
    <w:p w:rsidR="006B2221" w:rsidRPr="006E2DDD" w:rsidRDefault="006B2221" w:rsidP="00097470">
      <w:pPr>
        <w:ind w:firstLine="0"/>
        <w:rPr>
          <w:sz w:val="28"/>
          <w:szCs w:val="28"/>
        </w:rPr>
      </w:pPr>
    </w:p>
    <w:p w:rsidR="006B2221" w:rsidRPr="006E2DDD" w:rsidRDefault="006B2221" w:rsidP="009C3DA6">
      <w:pPr>
        <w:pStyle w:val="af1"/>
        <w:ind w:firstLine="709"/>
        <w:rPr>
          <w:szCs w:val="28"/>
        </w:rPr>
      </w:pPr>
      <w:r w:rsidRPr="006E2DDD">
        <w:rPr>
          <w:szCs w:val="28"/>
        </w:rPr>
        <w:t xml:space="preserve">Зона транспортной инфраструктуры предусматривается для размещения в ней сооружений и коммуникаций транспорта. </w:t>
      </w:r>
    </w:p>
    <w:p w:rsidR="006B2221" w:rsidRPr="006E2DDD" w:rsidRDefault="006B2221" w:rsidP="009C3DA6">
      <w:pPr>
        <w:pStyle w:val="af1"/>
        <w:ind w:firstLine="709"/>
        <w:rPr>
          <w:szCs w:val="28"/>
        </w:rPr>
      </w:pPr>
      <w:r w:rsidRPr="006E2DDD">
        <w:rPr>
          <w:szCs w:val="28"/>
        </w:rPr>
        <w:t>Зона также предназначена для размещения и функционирования сооружений трубопроводного транспорта, связи, инженерного оборудования и включает в себя коридоры магистральных инженерных сетей и ЛЭП.</w:t>
      </w:r>
    </w:p>
    <w:p w:rsidR="006B2221" w:rsidRPr="006E2DDD" w:rsidRDefault="006B2221" w:rsidP="00097470">
      <w:pPr>
        <w:ind w:firstLine="0"/>
        <w:rPr>
          <w:sz w:val="28"/>
          <w:szCs w:val="28"/>
        </w:rPr>
      </w:pPr>
    </w:p>
    <w:p w:rsidR="006B2221" w:rsidRPr="006E2DDD" w:rsidRDefault="006B2221" w:rsidP="009C3DA6">
      <w:pPr>
        <w:pStyle w:val="2"/>
        <w:tabs>
          <w:tab w:val="num" w:pos="993"/>
          <w:tab w:val="num" w:pos="1144"/>
        </w:tabs>
        <w:spacing w:after="0"/>
        <w:ind w:left="993" w:firstLine="0"/>
        <w:jc w:val="center"/>
        <w:rPr>
          <w:i w:val="0"/>
        </w:rPr>
      </w:pPr>
      <w:bookmarkStart w:id="101" w:name="_Toc504555883"/>
      <w:r w:rsidRPr="006E2DDD">
        <w:rPr>
          <w:i w:val="0"/>
        </w:rPr>
        <w:t xml:space="preserve">5 </w:t>
      </w:r>
      <w:bookmarkEnd w:id="101"/>
      <w:r>
        <w:rPr>
          <w:i w:val="0"/>
        </w:rPr>
        <w:t>Зона промышленного и коммунально-складского назначения</w:t>
      </w:r>
      <w:r w:rsidRPr="006E2DDD">
        <w:rPr>
          <w:i w:val="0"/>
        </w:rPr>
        <w:t xml:space="preserve"> (П)</w:t>
      </w:r>
    </w:p>
    <w:p w:rsidR="006B2221" w:rsidRPr="006E2DDD" w:rsidRDefault="006B2221" w:rsidP="009C3DA6">
      <w:pPr>
        <w:rPr>
          <w:rFonts w:ascii="Arial" w:hAnsi="Arial" w:cs="Arial"/>
          <w:sz w:val="16"/>
          <w:szCs w:val="16"/>
        </w:rPr>
      </w:pPr>
    </w:p>
    <w:p w:rsidR="006B2221" w:rsidRPr="006E2DDD" w:rsidRDefault="006B2221" w:rsidP="009C3DA6">
      <w:pPr>
        <w:ind w:firstLine="709"/>
        <w:contextualSpacing/>
        <w:rPr>
          <w:sz w:val="28"/>
          <w:szCs w:val="28"/>
        </w:rPr>
      </w:pPr>
      <w:r w:rsidRPr="006E2DDD">
        <w:rPr>
          <w:sz w:val="28"/>
          <w:szCs w:val="28"/>
        </w:rPr>
        <w:t>В состав зоны включаются:</w:t>
      </w:r>
    </w:p>
    <w:p w:rsidR="006B2221" w:rsidRPr="006E2DDD" w:rsidRDefault="006B2221" w:rsidP="009C3DA6">
      <w:pPr>
        <w:numPr>
          <w:ilvl w:val="0"/>
          <w:numId w:val="28"/>
        </w:numPr>
        <w:tabs>
          <w:tab w:val="left" w:pos="1134"/>
        </w:tabs>
        <w:ind w:left="1134"/>
        <w:rPr>
          <w:sz w:val="28"/>
          <w:szCs w:val="28"/>
        </w:rPr>
      </w:pPr>
      <w:r>
        <w:rPr>
          <w:sz w:val="28"/>
          <w:szCs w:val="28"/>
        </w:rPr>
        <w:t>производственная</w:t>
      </w:r>
      <w:r w:rsidRPr="006E2DDD">
        <w:rPr>
          <w:sz w:val="28"/>
          <w:szCs w:val="28"/>
        </w:rPr>
        <w:t xml:space="preserve"> зона – зона размещения производственных и складских объектов с различными нормативами воздействия на окружающую среду.</w:t>
      </w:r>
    </w:p>
    <w:p w:rsidR="006B2221" w:rsidRDefault="006B2221" w:rsidP="009D0216">
      <w:pPr>
        <w:numPr>
          <w:ilvl w:val="0"/>
          <w:numId w:val="28"/>
        </w:numPr>
        <w:tabs>
          <w:tab w:val="left" w:pos="1134"/>
        </w:tabs>
        <w:ind w:left="1134"/>
        <w:rPr>
          <w:sz w:val="28"/>
          <w:szCs w:val="28"/>
        </w:rPr>
      </w:pPr>
      <w:r w:rsidRPr="006E2DDD">
        <w:rPr>
          <w:sz w:val="28"/>
          <w:szCs w:val="28"/>
        </w:rPr>
        <w:t xml:space="preserve">коммунальная зона – зона размещения коммунальных объектов, </w:t>
      </w:r>
    </w:p>
    <w:p w:rsidR="006B2221" w:rsidRPr="009D0216" w:rsidRDefault="006B2221" w:rsidP="009D0216">
      <w:pPr>
        <w:tabs>
          <w:tab w:val="left" w:pos="1134"/>
        </w:tabs>
        <w:rPr>
          <w:sz w:val="28"/>
          <w:szCs w:val="28"/>
        </w:rPr>
      </w:pPr>
    </w:p>
    <w:p w:rsidR="006B2221" w:rsidRDefault="006B2221" w:rsidP="00EF715A">
      <w:pPr>
        <w:pStyle w:val="2"/>
        <w:tabs>
          <w:tab w:val="num" w:pos="993"/>
          <w:tab w:val="num" w:pos="1144"/>
        </w:tabs>
        <w:spacing w:after="0"/>
        <w:ind w:left="993" w:firstLine="0"/>
        <w:jc w:val="center"/>
        <w:rPr>
          <w:i w:val="0"/>
        </w:rPr>
      </w:pPr>
      <w:r w:rsidRPr="006E2DDD">
        <w:rPr>
          <w:i w:val="0"/>
        </w:rPr>
        <w:t xml:space="preserve">6 Зона сельскохозяйственного </w:t>
      </w:r>
      <w:r>
        <w:rPr>
          <w:i w:val="0"/>
        </w:rPr>
        <w:t>назначения</w:t>
      </w:r>
      <w:r w:rsidRPr="006E2DDD">
        <w:rPr>
          <w:i w:val="0"/>
        </w:rPr>
        <w:t xml:space="preserve"> (</w:t>
      </w:r>
      <w:proofErr w:type="spellStart"/>
      <w:r w:rsidRPr="006E2DDD">
        <w:rPr>
          <w:i w:val="0"/>
        </w:rPr>
        <w:t>Сх</w:t>
      </w:r>
      <w:proofErr w:type="spellEnd"/>
      <w:r w:rsidRPr="006E2DDD">
        <w:rPr>
          <w:i w:val="0"/>
        </w:rPr>
        <w:t>)</w:t>
      </w:r>
    </w:p>
    <w:p w:rsidR="006B2221" w:rsidRPr="00572A9E" w:rsidRDefault="006B2221" w:rsidP="00572A9E"/>
    <w:p w:rsidR="006B2221" w:rsidRPr="006E2DDD" w:rsidRDefault="006B2221" w:rsidP="009D0216">
      <w:pPr>
        <w:ind w:firstLine="709"/>
        <w:rPr>
          <w:sz w:val="28"/>
        </w:rPr>
      </w:pPr>
      <w:r w:rsidRPr="006E2DDD">
        <w:rPr>
          <w:sz w:val="28"/>
        </w:rPr>
        <w:t>В состав зон сельскохозяйственного использования включаются</w:t>
      </w:r>
      <w:r>
        <w:rPr>
          <w:sz w:val="28"/>
        </w:rPr>
        <w:t xml:space="preserve"> участки</w:t>
      </w:r>
      <w:r w:rsidRPr="006E2DDD">
        <w:rPr>
          <w:sz w:val="28"/>
        </w:rPr>
        <w:t>,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6B2221" w:rsidRPr="006E2DDD" w:rsidRDefault="006B2221" w:rsidP="00EF715A">
      <w:pPr>
        <w:rPr>
          <w:sz w:val="28"/>
        </w:rPr>
      </w:pPr>
    </w:p>
    <w:p w:rsidR="006B2221" w:rsidRPr="006E2DDD" w:rsidRDefault="006B2221" w:rsidP="009C3DA6">
      <w:pPr>
        <w:pStyle w:val="2"/>
        <w:tabs>
          <w:tab w:val="num" w:pos="993"/>
          <w:tab w:val="num" w:pos="1144"/>
        </w:tabs>
        <w:spacing w:after="0"/>
        <w:ind w:left="993" w:firstLine="0"/>
        <w:jc w:val="center"/>
        <w:rPr>
          <w:i w:val="0"/>
        </w:rPr>
      </w:pPr>
      <w:bookmarkStart w:id="102" w:name="_Toc504555885"/>
      <w:r w:rsidRPr="006E2DDD">
        <w:rPr>
          <w:i w:val="0"/>
        </w:rPr>
        <w:t>7 Зона рекреационного назначения</w:t>
      </w:r>
      <w:bookmarkEnd w:id="102"/>
      <w:r w:rsidRPr="006E2DDD">
        <w:rPr>
          <w:i w:val="0"/>
        </w:rPr>
        <w:t xml:space="preserve"> (Р)</w:t>
      </w:r>
    </w:p>
    <w:p w:rsidR="006B2221" w:rsidRPr="006E2DDD" w:rsidRDefault="006B2221" w:rsidP="009C3DA6">
      <w:pPr>
        <w:rPr>
          <w:rFonts w:ascii="Arial" w:hAnsi="Arial" w:cs="Arial"/>
          <w:sz w:val="16"/>
          <w:szCs w:val="16"/>
        </w:rPr>
      </w:pPr>
    </w:p>
    <w:p w:rsidR="006B2221" w:rsidRPr="006E2DDD" w:rsidRDefault="006B2221" w:rsidP="009C3DA6">
      <w:pPr>
        <w:ind w:firstLine="709"/>
        <w:rPr>
          <w:sz w:val="28"/>
          <w:szCs w:val="28"/>
        </w:rPr>
      </w:pPr>
      <w:r w:rsidRPr="006E2DDD">
        <w:rPr>
          <w:sz w:val="28"/>
          <w:szCs w:val="28"/>
        </w:rPr>
        <w:t>Рекреационные зоны включают в себя территории, занятые лесами, скверами, парками, садами, прудами, озёрами,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2221" w:rsidRPr="006E2DDD" w:rsidRDefault="006B2221" w:rsidP="009C3DA6">
      <w:pPr>
        <w:ind w:firstLine="709"/>
        <w:rPr>
          <w:sz w:val="28"/>
          <w:szCs w:val="28"/>
        </w:rPr>
      </w:pPr>
      <w:bookmarkStart w:id="103" w:name="_Hlk487020521"/>
      <w:r w:rsidRPr="006E2DDD">
        <w:rPr>
          <w:sz w:val="28"/>
          <w:szCs w:val="28"/>
        </w:rPr>
        <w:t>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6B2221" w:rsidRPr="006E2DDD" w:rsidRDefault="006B2221" w:rsidP="009C3DA6">
      <w:pPr>
        <w:ind w:firstLine="709"/>
        <w:rPr>
          <w:sz w:val="28"/>
          <w:szCs w:val="28"/>
        </w:rPr>
      </w:pPr>
      <w:r w:rsidRPr="006E2DDD">
        <w:rPr>
          <w:sz w:val="28"/>
          <w:szCs w:val="28"/>
        </w:rPr>
        <w:t xml:space="preserve">Посадки на дорогах и улицах, особенно в индивидуальной застройке, как правило, выполнены бессистемно, из разновозрастных и </w:t>
      </w:r>
      <w:proofErr w:type="spellStart"/>
      <w:r w:rsidRPr="006E2DDD">
        <w:rPr>
          <w:sz w:val="28"/>
          <w:szCs w:val="28"/>
        </w:rPr>
        <w:t>разнопородных</w:t>
      </w:r>
      <w:proofErr w:type="spellEnd"/>
      <w:r w:rsidRPr="006E2DDD">
        <w:rPr>
          <w:sz w:val="28"/>
          <w:szCs w:val="28"/>
        </w:rPr>
        <w:t xml:space="preserve"> деревьев и кустарников, без учёта нормативных требований по их размещению.</w:t>
      </w:r>
    </w:p>
    <w:bookmarkEnd w:id="103"/>
    <w:p w:rsidR="006B2221" w:rsidRPr="006E2DDD" w:rsidRDefault="006B2221" w:rsidP="00097470">
      <w:pPr>
        <w:ind w:firstLine="0"/>
        <w:rPr>
          <w:sz w:val="28"/>
          <w:szCs w:val="28"/>
        </w:rPr>
      </w:pPr>
    </w:p>
    <w:p w:rsidR="006B2221" w:rsidRPr="006E2DDD" w:rsidRDefault="006B2221" w:rsidP="00EF715A">
      <w:pPr>
        <w:pStyle w:val="2"/>
        <w:spacing w:after="0"/>
        <w:ind w:left="1257" w:firstLine="0"/>
        <w:rPr>
          <w:i w:val="0"/>
        </w:rPr>
      </w:pPr>
      <w:r w:rsidRPr="006E2DDD">
        <w:rPr>
          <w:i w:val="0"/>
        </w:rPr>
        <w:t>8 Зона специального назначения (</w:t>
      </w:r>
      <w:proofErr w:type="spellStart"/>
      <w:r w:rsidRPr="006E2DDD">
        <w:rPr>
          <w:i w:val="0"/>
        </w:rPr>
        <w:t>Сп</w:t>
      </w:r>
      <w:proofErr w:type="spellEnd"/>
      <w:r w:rsidRPr="006E2DDD">
        <w:rPr>
          <w:i w:val="0"/>
        </w:rPr>
        <w:t>)</w:t>
      </w:r>
    </w:p>
    <w:p w:rsidR="006B2221" w:rsidRPr="006E2DDD" w:rsidRDefault="006B2221" w:rsidP="00EF715A"/>
    <w:p w:rsidR="006B2221" w:rsidRDefault="006B2221" w:rsidP="009D0216">
      <w:pPr>
        <w:ind w:firstLine="709"/>
        <w:rPr>
          <w:sz w:val="28"/>
          <w:szCs w:val="28"/>
        </w:rPr>
      </w:pPr>
      <w:r w:rsidRPr="006E2DDD">
        <w:rPr>
          <w:sz w:val="28"/>
          <w:szCs w:val="28"/>
        </w:rPr>
        <w:t>В состав зон специального назначения включаются зоны, занятые кладбищами и иными объектами, размещение которых может быть обеспечено только путем выделения указанных зон и недопустимо в других территориальных зона</w:t>
      </w:r>
      <w:r>
        <w:rPr>
          <w:sz w:val="28"/>
          <w:szCs w:val="28"/>
        </w:rPr>
        <w:t>х.</w:t>
      </w:r>
    </w:p>
    <w:p w:rsidR="006B2221" w:rsidRDefault="006B2221" w:rsidP="00EF715A">
      <w:pPr>
        <w:rPr>
          <w:sz w:val="28"/>
          <w:szCs w:val="28"/>
        </w:rPr>
      </w:pPr>
    </w:p>
    <w:p w:rsidR="006B2221" w:rsidRDefault="006B2221" w:rsidP="009D0216">
      <w:pPr>
        <w:pStyle w:val="2"/>
        <w:spacing w:after="0"/>
        <w:ind w:left="1257" w:firstLine="0"/>
        <w:rPr>
          <w:i w:val="0"/>
        </w:rPr>
      </w:pPr>
      <w:r>
        <w:rPr>
          <w:i w:val="0"/>
        </w:rPr>
        <w:t>9</w:t>
      </w:r>
      <w:r w:rsidRPr="006E2DDD">
        <w:rPr>
          <w:i w:val="0"/>
        </w:rPr>
        <w:t xml:space="preserve"> Зона сельскохозяйственн</w:t>
      </w:r>
      <w:r>
        <w:rPr>
          <w:i w:val="0"/>
        </w:rPr>
        <w:t>ых угодий</w:t>
      </w:r>
      <w:r w:rsidRPr="006E2DDD">
        <w:rPr>
          <w:i w:val="0"/>
        </w:rPr>
        <w:t xml:space="preserve"> (С</w:t>
      </w:r>
      <w:r>
        <w:rPr>
          <w:i w:val="0"/>
        </w:rPr>
        <w:t>х1</w:t>
      </w:r>
      <w:r w:rsidRPr="006E2DDD">
        <w:rPr>
          <w:i w:val="0"/>
        </w:rPr>
        <w:t>)</w:t>
      </w:r>
    </w:p>
    <w:p w:rsidR="006B2221" w:rsidRPr="009D0216" w:rsidRDefault="006B2221" w:rsidP="009D0216"/>
    <w:p w:rsidR="006B2221" w:rsidRPr="006E2DDD" w:rsidRDefault="006B2221" w:rsidP="00354F79">
      <w:pPr>
        <w:ind w:firstLine="709"/>
        <w:rPr>
          <w:sz w:val="28"/>
        </w:rPr>
      </w:pPr>
      <w:r w:rsidRPr="00354F79">
        <w:rPr>
          <w:sz w:val="28"/>
          <w:szCs w:val="28"/>
        </w:rPr>
        <w:t xml:space="preserve">В состав зоны </w:t>
      </w:r>
      <w:r>
        <w:rPr>
          <w:sz w:val="28"/>
          <w:szCs w:val="28"/>
        </w:rPr>
        <w:t>сельскохозяйственных угодий включаются</w:t>
      </w:r>
      <w:r w:rsidRPr="006E2DDD">
        <w:rPr>
          <w:sz w:val="28"/>
        </w:rPr>
        <w:t xml:space="preserve"> </w:t>
      </w:r>
      <w:r>
        <w:rPr>
          <w:sz w:val="28"/>
        </w:rPr>
        <w:t>участки</w:t>
      </w:r>
      <w:r w:rsidRPr="006E2DDD">
        <w:rPr>
          <w:sz w:val="28"/>
        </w:rPr>
        <w:t xml:space="preserve"> сельскохозяйственных угодий - пашни, сенокосы, пастбища, залежи, земли, занятые многолетними насаждениями (садами, виноградниками и другими)</w:t>
      </w:r>
      <w:r>
        <w:rPr>
          <w:sz w:val="28"/>
        </w:rPr>
        <w:t>.</w:t>
      </w:r>
    </w:p>
    <w:p w:rsidR="006B2221" w:rsidRDefault="006B2221" w:rsidP="009D0216">
      <w:pPr>
        <w:ind w:firstLine="709"/>
        <w:rPr>
          <w:sz w:val="28"/>
          <w:szCs w:val="28"/>
        </w:rPr>
      </w:pPr>
      <w:r>
        <w:rPr>
          <w:sz w:val="28"/>
          <w:szCs w:val="28"/>
        </w:rPr>
        <w:t xml:space="preserve"> </w:t>
      </w:r>
    </w:p>
    <w:p w:rsidR="006B2221" w:rsidRDefault="006B2221" w:rsidP="009D0216">
      <w:pPr>
        <w:ind w:firstLine="709"/>
        <w:rPr>
          <w:sz w:val="28"/>
          <w:szCs w:val="28"/>
        </w:rPr>
      </w:pPr>
    </w:p>
    <w:p w:rsidR="006B2221" w:rsidRPr="00F41352" w:rsidRDefault="006B2221" w:rsidP="00F41352">
      <w:pPr>
        <w:rPr>
          <w:sz w:val="28"/>
          <w:szCs w:val="28"/>
        </w:rPr>
      </w:pPr>
      <w:r w:rsidRPr="00E246F5">
        <w:rPr>
          <w:sz w:val="28"/>
          <w:szCs w:val="28"/>
        </w:rPr>
        <w:t xml:space="preserve"> </w:t>
      </w:r>
    </w:p>
    <w:sectPr w:rsidR="006B2221" w:rsidRPr="00F41352" w:rsidSect="00EB0977">
      <w:pgSz w:w="11906" w:h="16838"/>
      <w:pgMar w:top="1134" w:right="1559" w:bottom="567"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5B45" w:rsidRDefault="009F5B45">
      <w:r>
        <w:separator/>
      </w:r>
    </w:p>
  </w:endnote>
  <w:endnote w:type="continuationSeparator" w:id="0">
    <w:p w:rsidR="009F5B45" w:rsidRDefault="009F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B45" w:rsidRDefault="009F5B45">
    <w:pPr>
      <w:pStyle w:val="a5"/>
      <w:jc w:val="right"/>
    </w:pPr>
    <w:r>
      <w:fldChar w:fldCharType="begin"/>
    </w:r>
    <w:r>
      <w:instrText>PAGE   \* MERGEFORMAT</w:instrText>
    </w:r>
    <w:r>
      <w:fldChar w:fldCharType="separate"/>
    </w:r>
    <w:r>
      <w:rPr>
        <w:noProof/>
      </w:rPr>
      <w:t>18</w:t>
    </w:r>
    <w:r>
      <w:rPr>
        <w:noProof/>
      </w:rPr>
      <w:fldChar w:fldCharType="end"/>
    </w:r>
  </w:p>
  <w:p w:rsidR="009F5B45" w:rsidRDefault="009F5B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B45" w:rsidRDefault="009F5B45">
    <w:pPr>
      <w:pStyle w:val="a5"/>
      <w:jc w:val="right"/>
    </w:pPr>
    <w:r>
      <w:fldChar w:fldCharType="begin"/>
    </w:r>
    <w:r>
      <w:instrText>PAGE   \* MERGEFORMAT</w:instrText>
    </w:r>
    <w:r>
      <w:fldChar w:fldCharType="separate"/>
    </w:r>
    <w:r>
      <w:rPr>
        <w:noProof/>
      </w:rPr>
      <w:t>43</w:t>
    </w:r>
    <w:r>
      <w:rPr>
        <w:noProof/>
      </w:rPr>
      <w:fldChar w:fldCharType="end"/>
    </w:r>
  </w:p>
  <w:p w:rsidR="009F5B45" w:rsidRDefault="009F5B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B45" w:rsidRDefault="009F5B45">
    <w:pPr>
      <w:pStyle w:val="a5"/>
      <w:jc w:val="right"/>
    </w:pPr>
    <w:r>
      <w:fldChar w:fldCharType="begin"/>
    </w:r>
    <w:r>
      <w:instrText>PAGE   \* MERGEFORMAT</w:instrText>
    </w:r>
    <w:r>
      <w:fldChar w:fldCharType="separate"/>
    </w:r>
    <w:r>
      <w:rPr>
        <w:noProof/>
      </w:rPr>
      <w:t>76</w:t>
    </w:r>
    <w:r>
      <w:rPr>
        <w:noProof/>
      </w:rPr>
      <w:fldChar w:fldCharType="end"/>
    </w:r>
  </w:p>
  <w:p w:rsidR="009F5B45" w:rsidRPr="00E05844" w:rsidRDefault="009F5B45" w:rsidP="00E058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5B45" w:rsidRDefault="009F5B45">
      <w:r>
        <w:separator/>
      </w:r>
    </w:p>
  </w:footnote>
  <w:footnote w:type="continuationSeparator" w:id="0">
    <w:p w:rsidR="009F5B45" w:rsidRDefault="009F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B45" w:rsidRDefault="009F5B45"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5B45" w:rsidRDefault="009F5B45">
    <w:pPr>
      <w:pStyle w:val="a3"/>
    </w:pPr>
  </w:p>
  <w:p w:rsidR="009F5B45" w:rsidRDefault="009F5B45"/>
  <w:p w:rsidR="009F5B45" w:rsidRDefault="009F5B45"/>
  <w:p w:rsidR="009F5B45" w:rsidRDefault="009F5B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B45" w:rsidRDefault="009F5B45">
    <w:pPr>
      <w:pStyle w:val="a3"/>
      <w:jc w:val="center"/>
    </w:pPr>
  </w:p>
  <w:p w:rsidR="009F5B45" w:rsidRDefault="009F5B45">
    <w:pPr>
      <w:pStyle w:val="a3"/>
      <w:jc w:val="center"/>
    </w:pPr>
  </w:p>
  <w:p w:rsidR="009F5B45" w:rsidRDefault="009F5B45">
    <w:pPr>
      <w:pStyle w:val="a3"/>
      <w:jc w:val="center"/>
    </w:pPr>
  </w:p>
  <w:p w:rsidR="009F5B45" w:rsidRDefault="009F5B45">
    <w:pPr>
      <w:pStyle w:val="a3"/>
    </w:pPr>
  </w:p>
  <w:p w:rsidR="009F5B45" w:rsidRDefault="009F5B45">
    <w:pPr>
      <w:pStyle w:val="a3"/>
    </w:pPr>
  </w:p>
  <w:p w:rsidR="009F5B45" w:rsidRDefault="009F5B45"/>
  <w:p w:rsidR="009F5B45" w:rsidRDefault="009F5B45"/>
  <w:p w:rsidR="009F5B45" w:rsidRDefault="009F5B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064660C5"/>
    <w:multiLevelType w:val="multilevel"/>
    <w:tmpl w:val="9F8416FA"/>
    <w:lvl w:ilvl="0">
      <w:start w:val="1"/>
      <w:numFmt w:val="decimal"/>
      <w:lvlText w:val="%1."/>
      <w:lvlJc w:val="left"/>
      <w:pPr>
        <w:ind w:left="360" w:hanging="360"/>
      </w:pPr>
      <w:rPr>
        <w:rFonts w:cs="Times New Roman" w:hint="default"/>
      </w:rPr>
    </w:lvl>
    <w:lvl w:ilvl="1">
      <w:start w:val="1"/>
      <w:numFmt w:val="decimal"/>
      <w:lvlText w:val="%1.%2."/>
      <w:lvlJc w:val="left"/>
      <w:pPr>
        <w:tabs>
          <w:tab w:val="num" w:pos="1002"/>
        </w:tabs>
        <w:ind w:left="1115" w:hanging="54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180362"/>
    <w:multiLevelType w:val="hybridMultilevel"/>
    <w:tmpl w:val="010C9F66"/>
    <w:lvl w:ilvl="0" w:tplc="6E6E0B3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3" w15:restartNumberingAfterBreak="0">
    <w:nsid w:val="332F5646"/>
    <w:multiLevelType w:val="hybridMultilevel"/>
    <w:tmpl w:val="D0747334"/>
    <w:lvl w:ilvl="0" w:tplc="3F1C8E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15:restartNumberingAfterBreak="0">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8"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E80A02"/>
    <w:multiLevelType w:val="multilevel"/>
    <w:tmpl w:val="C92A0F06"/>
    <w:lvl w:ilvl="0">
      <w:start w:val="1"/>
      <w:numFmt w:val="decimal"/>
      <w:lvlText w:val="%1."/>
      <w:lvlJc w:val="left"/>
      <w:pPr>
        <w:ind w:left="1211" w:hanging="360"/>
      </w:pPr>
      <w:rPr>
        <w:rFonts w:ascii="Times New Roman" w:hAnsi="Times New Roman" w:cs="Times New Roman"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4" w15:restartNumberingAfterBreak="0">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hint="default"/>
      </w:rPr>
    </w:lvl>
    <w:lvl w:ilvl="1" w:tplc="420A05C0">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15:restartNumberingAfterBreak="0">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10"/>
  </w:num>
  <w:num w:numId="3">
    <w:abstractNumId w:val="25"/>
  </w:num>
  <w:num w:numId="4">
    <w:abstractNumId w:val="23"/>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2"/>
  </w:num>
  <w:num w:numId="10">
    <w:abstractNumId w:val="24"/>
  </w:num>
  <w:num w:numId="11">
    <w:abstractNumId w:val="18"/>
  </w:num>
  <w:num w:numId="12">
    <w:abstractNumId w:val="4"/>
  </w:num>
  <w:num w:numId="13">
    <w:abstractNumId w:val="27"/>
  </w:num>
  <w:num w:numId="14">
    <w:abstractNumId w:val="19"/>
  </w:num>
  <w:num w:numId="15">
    <w:abstractNumId w:val="11"/>
  </w:num>
  <w:num w:numId="16">
    <w:abstractNumId w:val="5"/>
  </w:num>
  <w:num w:numId="17">
    <w:abstractNumId w:val="7"/>
  </w:num>
  <w:num w:numId="18">
    <w:abstractNumId w:val="26"/>
  </w:num>
  <w:num w:numId="19">
    <w:abstractNumId w:val="31"/>
  </w:num>
  <w:num w:numId="20">
    <w:abstractNumId w:val="16"/>
  </w:num>
  <w:num w:numId="21">
    <w:abstractNumId w:val="29"/>
  </w:num>
  <w:num w:numId="22">
    <w:abstractNumId w:val="12"/>
  </w:num>
  <w:num w:numId="23">
    <w:abstractNumId w:val="15"/>
  </w:num>
  <w:num w:numId="24">
    <w:abstractNumId w:val="21"/>
  </w:num>
  <w:num w:numId="25">
    <w:abstractNumId w:val="8"/>
  </w:num>
  <w:num w:numId="26">
    <w:abstractNumId w:val="20"/>
  </w:num>
  <w:num w:numId="27">
    <w:abstractNumId w:val="30"/>
  </w:num>
  <w:num w:numId="28">
    <w:abstractNumId w:val="2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4"/>
    <w:rsid w:val="00001E46"/>
    <w:rsid w:val="00002CF8"/>
    <w:rsid w:val="00003B21"/>
    <w:rsid w:val="000055CC"/>
    <w:rsid w:val="00005CE7"/>
    <w:rsid w:val="0000631B"/>
    <w:rsid w:val="00006BB7"/>
    <w:rsid w:val="00007F24"/>
    <w:rsid w:val="000116B7"/>
    <w:rsid w:val="000116EE"/>
    <w:rsid w:val="00011819"/>
    <w:rsid w:val="00013370"/>
    <w:rsid w:val="000146EC"/>
    <w:rsid w:val="000149D2"/>
    <w:rsid w:val="000158F5"/>
    <w:rsid w:val="000177D9"/>
    <w:rsid w:val="0002071B"/>
    <w:rsid w:val="0002132B"/>
    <w:rsid w:val="00022B43"/>
    <w:rsid w:val="00023F03"/>
    <w:rsid w:val="0002549A"/>
    <w:rsid w:val="0002728B"/>
    <w:rsid w:val="00030321"/>
    <w:rsid w:val="00030715"/>
    <w:rsid w:val="00030D0C"/>
    <w:rsid w:val="00032E7C"/>
    <w:rsid w:val="000333A2"/>
    <w:rsid w:val="0003485F"/>
    <w:rsid w:val="0003534E"/>
    <w:rsid w:val="000356D6"/>
    <w:rsid w:val="000364CB"/>
    <w:rsid w:val="00037A64"/>
    <w:rsid w:val="00037E90"/>
    <w:rsid w:val="000412B6"/>
    <w:rsid w:val="000416EE"/>
    <w:rsid w:val="000418E0"/>
    <w:rsid w:val="00042468"/>
    <w:rsid w:val="00044035"/>
    <w:rsid w:val="00046ACA"/>
    <w:rsid w:val="00047A31"/>
    <w:rsid w:val="00051C6F"/>
    <w:rsid w:val="000523F8"/>
    <w:rsid w:val="000528A2"/>
    <w:rsid w:val="00054391"/>
    <w:rsid w:val="00054EFF"/>
    <w:rsid w:val="00056678"/>
    <w:rsid w:val="000569C7"/>
    <w:rsid w:val="00057820"/>
    <w:rsid w:val="00061E43"/>
    <w:rsid w:val="0006521D"/>
    <w:rsid w:val="00067CFC"/>
    <w:rsid w:val="00070A36"/>
    <w:rsid w:val="00070D31"/>
    <w:rsid w:val="000720C7"/>
    <w:rsid w:val="00072EC8"/>
    <w:rsid w:val="0007379B"/>
    <w:rsid w:val="00074875"/>
    <w:rsid w:val="00075913"/>
    <w:rsid w:val="00076145"/>
    <w:rsid w:val="000761CF"/>
    <w:rsid w:val="00077696"/>
    <w:rsid w:val="0008011A"/>
    <w:rsid w:val="00080B3F"/>
    <w:rsid w:val="00081D96"/>
    <w:rsid w:val="00082E49"/>
    <w:rsid w:val="00082EEA"/>
    <w:rsid w:val="00083E49"/>
    <w:rsid w:val="00083EFB"/>
    <w:rsid w:val="0008445F"/>
    <w:rsid w:val="00084E79"/>
    <w:rsid w:val="00086C87"/>
    <w:rsid w:val="00087457"/>
    <w:rsid w:val="00090922"/>
    <w:rsid w:val="00092764"/>
    <w:rsid w:val="00094694"/>
    <w:rsid w:val="000950D1"/>
    <w:rsid w:val="00095CD6"/>
    <w:rsid w:val="00097125"/>
    <w:rsid w:val="00097470"/>
    <w:rsid w:val="000A1A70"/>
    <w:rsid w:val="000A1B56"/>
    <w:rsid w:val="000A30EE"/>
    <w:rsid w:val="000A3C8E"/>
    <w:rsid w:val="000A4AA2"/>
    <w:rsid w:val="000A5071"/>
    <w:rsid w:val="000A5165"/>
    <w:rsid w:val="000A6D47"/>
    <w:rsid w:val="000A72D0"/>
    <w:rsid w:val="000A7CA8"/>
    <w:rsid w:val="000B1629"/>
    <w:rsid w:val="000B1DF0"/>
    <w:rsid w:val="000B2293"/>
    <w:rsid w:val="000B40A9"/>
    <w:rsid w:val="000B5355"/>
    <w:rsid w:val="000B538A"/>
    <w:rsid w:val="000B62B2"/>
    <w:rsid w:val="000B62DA"/>
    <w:rsid w:val="000B66A1"/>
    <w:rsid w:val="000B6F6D"/>
    <w:rsid w:val="000B7A5D"/>
    <w:rsid w:val="000C0357"/>
    <w:rsid w:val="000C0C66"/>
    <w:rsid w:val="000C1F79"/>
    <w:rsid w:val="000C2612"/>
    <w:rsid w:val="000C26BC"/>
    <w:rsid w:val="000C4469"/>
    <w:rsid w:val="000C484F"/>
    <w:rsid w:val="000C4A65"/>
    <w:rsid w:val="000C4B77"/>
    <w:rsid w:val="000C4E93"/>
    <w:rsid w:val="000D14DB"/>
    <w:rsid w:val="000D2B57"/>
    <w:rsid w:val="000D2C7E"/>
    <w:rsid w:val="000D2DF4"/>
    <w:rsid w:val="000D3193"/>
    <w:rsid w:val="000D369F"/>
    <w:rsid w:val="000D6099"/>
    <w:rsid w:val="000D6315"/>
    <w:rsid w:val="000D6DA2"/>
    <w:rsid w:val="000E06A7"/>
    <w:rsid w:val="000E1A33"/>
    <w:rsid w:val="000E22A6"/>
    <w:rsid w:val="000E27F2"/>
    <w:rsid w:val="000E316D"/>
    <w:rsid w:val="000E3575"/>
    <w:rsid w:val="000E46F0"/>
    <w:rsid w:val="000E56F5"/>
    <w:rsid w:val="000E6449"/>
    <w:rsid w:val="000E647A"/>
    <w:rsid w:val="000E66E6"/>
    <w:rsid w:val="000E7485"/>
    <w:rsid w:val="000E78DE"/>
    <w:rsid w:val="000E7F35"/>
    <w:rsid w:val="000F0949"/>
    <w:rsid w:val="000F0DED"/>
    <w:rsid w:val="000F0EC0"/>
    <w:rsid w:val="000F2775"/>
    <w:rsid w:val="000F2D55"/>
    <w:rsid w:val="000F38FD"/>
    <w:rsid w:val="000F404D"/>
    <w:rsid w:val="000F5A5F"/>
    <w:rsid w:val="000F799B"/>
    <w:rsid w:val="00100448"/>
    <w:rsid w:val="0010121C"/>
    <w:rsid w:val="001012EB"/>
    <w:rsid w:val="00101CAD"/>
    <w:rsid w:val="00102CF1"/>
    <w:rsid w:val="0010337E"/>
    <w:rsid w:val="00104F42"/>
    <w:rsid w:val="00105E28"/>
    <w:rsid w:val="0010696A"/>
    <w:rsid w:val="00107048"/>
    <w:rsid w:val="00107BD6"/>
    <w:rsid w:val="00107D1A"/>
    <w:rsid w:val="0011044F"/>
    <w:rsid w:val="00110BC1"/>
    <w:rsid w:val="00110CF2"/>
    <w:rsid w:val="00111086"/>
    <w:rsid w:val="00111AE7"/>
    <w:rsid w:val="0011256A"/>
    <w:rsid w:val="00112687"/>
    <w:rsid w:val="00112798"/>
    <w:rsid w:val="00116B2C"/>
    <w:rsid w:val="00117102"/>
    <w:rsid w:val="00117AC4"/>
    <w:rsid w:val="001208A8"/>
    <w:rsid w:val="00120DF5"/>
    <w:rsid w:val="00121084"/>
    <w:rsid w:val="00121ADB"/>
    <w:rsid w:val="00121CF8"/>
    <w:rsid w:val="001223E5"/>
    <w:rsid w:val="00123483"/>
    <w:rsid w:val="00123C21"/>
    <w:rsid w:val="00123CB1"/>
    <w:rsid w:val="00124F66"/>
    <w:rsid w:val="00125794"/>
    <w:rsid w:val="00126C21"/>
    <w:rsid w:val="001304AA"/>
    <w:rsid w:val="001311B2"/>
    <w:rsid w:val="0013418B"/>
    <w:rsid w:val="00135315"/>
    <w:rsid w:val="0013599C"/>
    <w:rsid w:val="00135C84"/>
    <w:rsid w:val="00140481"/>
    <w:rsid w:val="00140D99"/>
    <w:rsid w:val="00141E7E"/>
    <w:rsid w:val="00141F30"/>
    <w:rsid w:val="00144ED2"/>
    <w:rsid w:val="001451A1"/>
    <w:rsid w:val="0014559A"/>
    <w:rsid w:val="00145CD1"/>
    <w:rsid w:val="0014659F"/>
    <w:rsid w:val="00146856"/>
    <w:rsid w:val="001471CD"/>
    <w:rsid w:val="00147F36"/>
    <w:rsid w:val="001500A4"/>
    <w:rsid w:val="00150295"/>
    <w:rsid w:val="001502AF"/>
    <w:rsid w:val="00151495"/>
    <w:rsid w:val="00153D63"/>
    <w:rsid w:val="00153D82"/>
    <w:rsid w:val="00154360"/>
    <w:rsid w:val="0015491E"/>
    <w:rsid w:val="00157D5B"/>
    <w:rsid w:val="001603E3"/>
    <w:rsid w:val="0016051B"/>
    <w:rsid w:val="00160CC1"/>
    <w:rsid w:val="00161C2B"/>
    <w:rsid w:val="00162AA7"/>
    <w:rsid w:val="00162B7C"/>
    <w:rsid w:val="001637C4"/>
    <w:rsid w:val="001660E3"/>
    <w:rsid w:val="0016691B"/>
    <w:rsid w:val="00166D49"/>
    <w:rsid w:val="0016791C"/>
    <w:rsid w:val="00167FB8"/>
    <w:rsid w:val="0017124B"/>
    <w:rsid w:val="00172EFB"/>
    <w:rsid w:val="00173080"/>
    <w:rsid w:val="00177691"/>
    <w:rsid w:val="001807C2"/>
    <w:rsid w:val="00180FDE"/>
    <w:rsid w:val="001836B7"/>
    <w:rsid w:val="00183935"/>
    <w:rsid w:val="00183AE6"/>
    <w:rsid w:val="0018502C"/>
    <w:rsid w:val="00185CA2"/>
    <w:rsid w:val="00186AEE"/>
    <w:rsid w:val="00190D21"/>
    <w:rsid w:val="001912AC"/>
    <w:rsid w:val="0019272E"/>
    <w:rsid w:val="001930F7"/>
    <w:rsid w:val="0019390D"/>
    <w:rsid w:val="00193F10"/>
    <w:rsid w:val="00194505"/>
    <w:rsid w:val="001954AB"/>
    <w:rsid w:val="00196F8B"/>
    <w:rsid w:val="0019703E"/>
    <w:rsid w:val="001974C6"/>
    <w:rsid w:val="00197A83"/>
    <w:rsid w:val="00197EBB"/>
    <w:rsid w:val="001A009B"/>
    <w:rsid w:val="001A1C76"/>
    <w:rsid w:val="001A6B30"/>
    <w:rsid w:val="001B0CA3"/>
    <w:rsid w:val="001B1D42"/>
    <w:rsid w:val="001B2996"/>
    <w:rsid w:val="001B2A5F"/>
    <w:rsid w:val="001B314F"/>
    <w:rsid w:val="001B3460"/>
    <w:rsid w:val="001B36CF"/>
    <w:rsid w:val="001B3C78"/>
    <w:rsid w:val="001B4679"/>
    <w:rsid w:val="001B4789"/>
    <w:rsid w:val="001B4882"/>
    <w:rsid w:val="001B4C51"/>
    <w:rsid w:val="001B5DA3"/>
    <w:rsid w:val="001B66ED"/>
    <w:rsid w:val="001B7558"/>
    <w:rsid w:val="001C00C9"/>
    <w:rsid w:val="001C0FC3"/>
    <w:rsid w:val="001C1000"/>
    <w:rsid w:val="001C1876"/>
    <w:rsid w:val="001C358D"/>
    <w:rsid w:val="001C3D94"/>
    <w:rsid w:val="001C4BFF"/>
    <w:rsid w:val="001C5172"/>
    <w:rsid w:val="001C5BA1"/>
    <w:rsid w:val="001C7BE9"/>
    <w:rsid w:val="001D1DA3"/>
    <w:rsid w:val="001D2E34"/>
    <w:rsid w:val="001D34ED"/>
    <w:rsid w:val="001D5DA6"/>
    <w:rsid w:val="001D5DED"/>
    <w:rsid w:val="001D641E"/>
    <w:rsid w:val="001D7E15"/>
    <w:rsid w:val="001E25A1"/>
    <w:rsid w:val="001E27A4"/>
    <w:rsid w:val="001E2D3E"/>
    <w:rsid w:val="001E428D"/>
    <w:rsid w:val="001E5695"/>
    <w:rsid w:val="001E72F5"/>
    <w:rsid w:val="001E798F"/>
    <w:rsid w:val="001E7AB1"/>
    <w:rsid w:val="001F1173"/>
    <w:rsid w:val="001F1242"/>
    <w:rsid w:val="001F1423"/>
    <w:rsid w:val="001F1F25"/>
    <w:rsid w:val="001F2303"/>
    <w:rsid w:val="001F437B"/>
    <w:rsid w:val="001F47F5"/>
    <w:rsid w:val="001F5B4F"/>
    <w:rsid w:val="001F5DF6"/>
    <w:rsid w:val="001F5E26"/>
    <w:rsid w:val="001F6915"/>
    <w:rsid w:val="001F6EC1"/>
    <w:rsid w:val="001F73C0"/>
    <w:rsid w:val="001F7AB4"/>
    <w:rsid w:val="001F7C39"/>
    <w:rsid w:val="0020096B"/>
    <w:rsid w:val="0020193E"/>
    <w:rsid w:val="002019B4"/>
    <w:rsid w:val="00201C76"/>
    <w:rsid w:val="00202EEA"/>
    <w:rsid w:val="00204BA4"/>
    <w:rsid w:val="00207435"/>
    <w:rsid w:val="002077A7"/>
    <w:rsid w:val="002159C8"/>
    <w:rsid w:val="00216DBD"/>
    <w:rsid w:val="00217A94"/>
    <w:rsid w:val="0022037D"/>
    <w:rsid w:val="00220893"/>
    <w:rsid w:val="002209D9"/>
    <w:rsid w:val="00221019"/>
    <w:rsid w:val="00221A5D"/>
    <w:rsid w:val="00221B9F"/>
    <w:rsid w:val="0022242B"/>
    <w:rsid w:val="00222A81"/>
    <w:rsid w:val="002236DA"/>
    <w:rsid w:val="002249BB"/>
    <w:rsid w:val="002271D7"/>
    <w:rsid w:val="00227718"/>
    <w:rsid w:val="00230A58"/>
    <w:rsid w:val="002315E9"/>
    <w:rsid w:val="00231648"/>
    <w:rsid w:val="00231B8C"/>
    <w:rsid w:val="00231C60"/>
    <w:rsid w:val="00231EE0"/>
    <w:rsid w:val="0023231A"/>
    <w:rsid w:val="00232E32"/>
    <w:rsid w:val="00232E74"/>
    <w:rsid w:val="00234187"/>
    <w:rsid w:val="002350C3"/>
    <w:rsid w:val="0023519C"/>
    <w:rsid w:val="00235D21"/>
    <w:rsid w:val="002362D6"/>
    <w:rsid w:val="00236E29"/>
    <w:rsid w:val="002378F6"/>
    <w:rsid w:val="00237AC2"/>
    <w:rsid w:val="00237D1F"/>
    <w:rsid w:val="00240308"/>
    <w:rsid w:val="0024051E"/>
    <w:rsid w:val="00240DEC"/>
    <w:rsid w:val="00243DFB"/>
    <w:rsid w:val="0024494F"/>
    <w:rsid w:val="00245369"/>
    <w:rsid w:val="00247228"/>
    <w:rsid w:val="00247BC1"/>
    <w:rsid w:val="00247F47"/>
    <w:rsid w:val="002510C5"/>
    <w:rsid w:val="002511A5"/>
    <w:rsid w:val="00251AAE"/>
    <w:rsid w:val="0025368D"/>
    <w:rsid w:val="00253ADF"/>
    <w:rsid w:val="00253F71"/>
    <w:rsid w:val="00254091"/>
    <w:rsid w:val="0025410F"/>
    <w:rsid w:val="0025775C"/>
    <w:rsid w:val="0026095E"/>
    <w:rsid w:val="00261014"/>
    <w:rsid w:val="00261070"/>
    <w:rsid w:val="00261115"/>
    <w:rsid w:val="002634D6"/>
    <w:rsid w:val="00263ADB"/>
    <w:rsid w:val="00265111"/>
    <w:rsid w:val="002659FF"/>
    <w:rsid w:val="00266DBB"/>
    <w:rsid w:val="00267D70"/>
    <w:rsid w:val="00270F50"/>
    <w:rsid w:val="002717C4"/>
    <w:rsid w:val="00273B00"/>
    <w:rsid w:val="0027482C"/>
    <w:rsid w:val="00274E18"/>
    <w:rsid w:val="00275302"/>
    <w:rsid w:val="002765AB"/>
    <w:rsid w:val="002769D4"/>
    <w:rsid w:val="002823E2"/>
    <w:rsid w:val="00282528"/>
    <w:rsid w:val="00282837"/>
    <w:rsid w:val="00282FA3"/>
    <w:rsid w:val="002839C6"/>
    <w:rsid w:val="00283CAF"/>
    <w:rsid w:val="00284330"/>
    <w:rsid w:val="0028524F"/>
    <w:rsid w:val="00285732"/>
    <w:rsid w:val="00285D6E"/>
    <w:rsid w:val="00286F77"/>
    <w:rsid w:val="00290A53"/>
    <w:rsid w:val="002916B0"/>
    <w:rsid w:val="0029195A"/>
    <w:rsid w:val="002935F8"/>
    <w:rsid w:val="00294A48"/>
    <w:rsid w:val="002959C9"/>
    <w:rsid w:val="00296A29"/>
    <w:rsid w:val="00296C6B"/>
    <w:rsid w:val="00296FEF"/>
    <w:rsid w:val="0029700D"/>
    <w:rsid w:val="00297400"/>
    <w:rsid w:val="002A0BA6"/>
    <w:rsid w:val="002A0F68"/>
    <w:rsid w:val="002A1078"/>
    <w:rsid w:val="002A1D1D"/>
    <w:rsid w:val="002A2433"/>
    <w:rsid w:val="002A3A74"/>
    <w:rsid w:val="002A3AFF"/>
    <w:rsid w:val="002A3FB2"/>
    <w:rsid w:val="002B0C3B"/>
    <w:rsid w:val="002B1272"/>
    <w:rsid w:val="002B1CD3"/>
    <w:rsid w:val="002B4DDF"/>
    <w:rsid w:val="002B58A3"/>
    <w:rsid w:val="002B5EAD"/>
    <w:rsid w:val="002B5F54"/>
    <w:rsid w:val="002B721F"/>
    <w:rsid w:val="002C0AF8"/>
    <w:rsid w:val="002C3E73"/>
    <w:rsid w:val="002C414F"/>
    <w:rsid w:val="002C4879"/>
    <w:rsid w:val="002C51F8"/>
    <w:rsid w:val="002C520D"/>
    <w:rsid w:val="002C55D5"/>
    <w:rsid w:val="002C68A7"/>
    <w:rsid w:val="002C6A25"/>
    <w:rsid w:val="002C76ED"/>
    <w:rsid w:val="002D012F"/>
    <w:rsid w:val="002D08B8"/>
    <w:rsid w:val="002D0A50"/>
    <w:rsid w:val="002D18C7"/>
    <w:rsid w:val="002D2078"/>
    <w:rsid w:val="002D25F6"/>
    <w:rsid w:val="002D26FC"/>
    <w:rsid w:val="002D274B"/>
    <w:rsid w:val="002D2A83"/>
    <w:rsid w:val="002D2BF9"/>
    <w:rsid w:val="002D4AA3"/>
    <w:rsid w:val="002D56B9"/>
    <w:rsid w:val="002D76AD"/>
    <w:rsid w:val="002D7A31"/>
    <w:rsid w:val="002D7D2D"/>
    <w:rsid w:val="002E088A"/>
    <w:rsid w:val="002E121E"/>
    <w:rsid w:val="002E188C"/>
    <w:rsid w:val="002E56B8"/>
    <w:rsid w:val="002E6565"/>
    <w:rsid w:val="002E69F3"/>
    <w:rsid w:val="002F088C"/>
    <w:rsid w:val="002F0C5F"/>
    <w:rsid w:val="002F0FDD"/>
    <w:rsid w:val="002F11F8"/>
    <w:rsid w:val="002F1E56"/>
    <w:rsid w:val="002F2684"/>
    <w:rsid w:val="002F377F"/>
    <w:rsid w:val="002F4035"/>
    <w:rsid w:val="002F5727"/>
    <w:rsid w:val="002F5CA0"/>
    <w:rsid w:val="00300E71"/>
    <w:rsid w:val="0030103D"/>
    <w:rsid w:val="0030211D"/>
    <w:rsid w:val="0030294D"/>
    <w:rsid w:val="00305AC2"/>
    <w:rsid w:val="003064D1"/>
    <w:rsid w:val="00306A0F"/>
    <w:rsid w:val="00307701"/>
    <w:rsid w:val="003109A0"/>
    <w:rsid w:val="003115C0"/>
    <w:rsid w:val="0031167D"/>
    <w:rsid w:val="003118F5"/>
    <w:rsid w:val="00311AAB"/>
    <w:rsid w:val="0031250F"/>
    <w:rsid w:val="00312751"/>
    <w:rsid w:val="00312C80"/>
    <w:rsid w:val="0031328B"/>
    <w:rsid w:val="003133BE"/>
    <w:rsid w:val="00314B03"/>
    <w:rsid w:val="00315A16"/>
    <w:rsid w:val="003172E0"/>
    <w:rsid w:val="00317316"/>
    <w:rsid w:val="00317348"/>
    <w:rsid w:val="003174E2"/>
    <w:rsid w:val="0032067D"/>
    <w:rsid w:val="003207D2"/>
    <w:rsid w:val="00320882"/>
    <w:rsid w:val="00320FDB"/>
    <w:rsid w:val="003216D8"/>
    <w:rsid w:val="00321FCE"/>
    <w:rsid w:val="00323CE8"/>
    <w:rsid w:val="00326FFF"/>
    <w:rsid w:val="00330513"/>
    <w:rsid w:val="0033191E"/>
    <w:rsid w:val="00332D3E"/>
    <w:rsid w:val="003336C3"/>
    <w:rsid w:val="00333BAA"/>
    <w:rsid w:val="00333D58"/>
    <w:rsid w:val="003346F1"/>
    <w:rsid w:val="00335184"/>
    <w:rsid w:val="00335B50"/>
    <w:rsid w:val="003361C4"/>
    <w:rsid w:val="003400E8"/>
    <w:rsid w:val="00341DF0"/>
    <w:rsid w:val="003436F7"/>
    <w:rsid w:val="00345006"/>
    <w:rsid w:val="0034592D"/>
    <w:rsid w:val="00345C3A"/>
    <w:rsid w:val="003464BF"/>
    <w:rsid w:val="00346889"/>
    <w:rsid w:val="00346B33"/>
    <w:rsid w:val="00346EA4"/>
    <w:rsid w:val="00346FA7"/>
    <w:rsid w:val="00347A5F"/>
    <w:rsid w:val="0035019D"/>
    <w:rsid w:val="00351CC4"/>
    <w:rsid w:val="00352221"/>
    <w:rsid w:val="00353921"/>
    <w:rsid w:val="00354DBD"/>
    <w:rsid w:val="00354F79"/>
    <w:rsid w:val="003554CF"/>
    <w:rsid w:val="003560A4"/>
    <w:rsid w:val="0035627A"/>
    <w:rsid w:val="00356D94"/>
    <w:rsid w:val="003603D3"/>
    <w:rsid w:val="00361225"/>
    <w:rsid w:val="003619C2"/>
    <w:rsid w:val="003629F9"/>
    <w:rsid w:val="00365791"/>
    <w:rsid w:val="0036624B"/>
    <w:rsid w:val="0036628F"/>
    <w:rsid w:val="00370BA1"/>
    <w:rsid w:val="0037145D"/>
    <w:rsid w:val="00371504"/>
    <w:rsid w:val="00373F91"/>
    <w:rsid w:val="00374349"/>
    <w:rsid w:val="003745B7"/>
    <w:rsid w:val="00374721"/>
    <w:rsid w:val="003766EB"/>
    <w:rsid w:val="00376DAC"/>
    <w:rsid w:val="00377ED7"/>
    <w:rsid w:val="003817F4"/>
    <w:rsid w:val="00381933"/>
    <w:rsid w:val="00381F42"/>
    <w:rsid w:val="00383E90"/>
    <w:rsid w:val="003860A3"/>
    <w:rsid w:val="00386BAC"/>
    <w:rsid w:val="00387627"/>
    <w:rsid w:val="00387FED"/>
    <w:rsid w:val="00390253"/>
    <w:rsid w:val="003902B3"/>
    <w:rsid w:val="00390699"/>
    <w:rsid w:val="00391CD6"/>
    <w:rsid w:val="00391D64"/>
    <w:rsid w:val="003921F7"/>
    <w:rsid w:val="00392687"/>
    <w:rsid w:val="00392910"/>
    <w:rsid w:val="00392B02"/>
    <w:rsid w:val="00392BED"/>
    <w:rsid w:val="003930D6"/>
    <w:rsid w:val="00394247"/>
    <w:rsid w:val="00394A78"/>
    <w:rsid w:val="003963CE"/>
    <w:rsid w:val="00397E11"/>
    <w:rsid w:val="003A1127"/>
    <w:rsid w:val="003A1358"/>
    <w:rsid w:val="003A1CB8"/>
    <w:rsid w:val="003A1E44"/>
    <w:rsid w:val="003A34F0"/>
    <w:rsid w:val="003A3A27"/>
    <w:rsid w:val="003A6740"/>
    <w:rsid w:val="003A79FF"/>
    <w:rsid w:val="003B0C88"/>
    <w:rsid w:val="003B108B"/>
    <w:rsid w:val="003B1582"/>
    <w:rsid w:val="003B2BB4"/>
    <w:rsid w:val="003B4C91"/>
    <w:rsid w:val="003B6CD7"/>
    <w:rsid w:val="003B7274"/>
    <w:rsid w:val="003B7D57"/>
    <w:rsid w:val="003C00B7"/>
    <w:rsid w:val="003C03D2"/>
    <w:rsid w:val="003C06F0"/>
    <w:rsid w:val="003C0D2D"/>
    <w:rsid w:val="003C0F50"/>
    <w:rsid w:val="003C0F51"/>
    <w:rsid w:val="003C11E9"/>
    <w:rsid w:val="003C166D"/>
    <w:rsid w:val="003C1FDF"/>
    <w:rsid w:val="003C2775"/>
    <w:rsid w:val="003C2F72"/>
    <w:rsid w:val="003C5748"/>
    <w:rsid w:val="003C59EE"/>
    <w:rsid w:val="003C6A6A"/>
    <w:rsid w:val="003C6EA3"/>
    <w:rsid w:val="003C7D37"/>
    <w:rsid w:val="003D0015"/>
    <w:rsid w:val="003D41CF"/>
    <w:rsid w:val="003D4CF8"/>
    <w:rsid w:val="003D63E5"/>
    <w:rsid w:val="003D666E"/>
    <w:rsid w:val="003D6B20"/>
    <w:rsid w:val="003D7204"/>
    <w:rsid w:val="003E011D"/>
    <w:rsid w:val="003E1032"/>
    <w:rsid w:val="003E280D"/>
    <w:rsid w:val="003E5772"/>
    <w:rsid w:val="003E7C7A"/>
    <w:rsid w:val="003E7CE7"/>
    <w:rsid w:val="003F07EB"/>
    <w:rsid w:val="003F2429"/>
    <w:rsid w:val="003F416F"/>
    <w:rsid w:val="003F4CCA"/>
    <w:rsid w:val="003F5217"/>
    <w:rsid w:val="003F5846"/>
    <w:rsid w:val="003F5CAC"/>
    <w:rsid w:val="003F5EB3"/>
    <w:rsid w:val="003F698E"/>
    <w:rsid w:val="003F6996"/>
    <w:rsid w:val="003F747C"/>
    <w:rsid w:val="003F7999"/>
    <w:rsid w:val="00400D72"/>
    <w:rsid w:val="00401625"/>
    <w:rsid w:val="00401D4F"/>
    <w:rsid w:val="004034F5"/>
    <w:rsid w:val="0040396E"/>
    <w:rsid w:val="004052CB"/>
    <w:rsid w:val="004053A7"/>
    <w:rsid w:val="004056D0"/>
    <w:rsid w:val="00405E59"/>
    <w:rsid w:val="004063C8"/>
    <w:rsid w:val="00406779"/>
    <w:rsid w:val="00410E28"/>
    <w:rsid w:val="00411191"/>
    <w:rsid w:val="004117D7"/>
    <w:rsid w:val="00411F43"/>
    <w:rsid w:val="00411FFC"/>
    <w:rsid w:val="004126DF"/>
    <w:rsid w:val="00412837"/>
    <w:rsid w:val="004130C5"/>
    <w:rsid w:val="004132E1"/>
    <w:rsid w:val="00420031"/>
    <w:rsid w:val="00420947"/>
    <w:rsid w:val="00420DA0"/>
    <w:rsid w:val="0042142C"/>
    <w:rsid w:val="004230BE"/>
    <w:rsid w:val="00423F29"/>
    <w:rsid w:val="004248FD"/>
    <w:rsid w:val="00425025"/>
    <w:rsid w:val="00425FE6"/>
    <w:rsid w:val="004262E2"/>
    <w:rsid w:val="0043007D"/>
    <w:rsid w:val="00430693"/>
    <w:rsid w:val="00430D9F"/>
    <w:rsid w:val="00431078"/>
    <w:rsid w:val="00431862"/>
    <w:rsid w:val="004342BA"/>
    <w:rsid w:val="00434D42"/>
    <w:rsid w:val="00437000"/>
    <w:rsid w:val="00440453"/>
    <w:rsid w:val="0044094B"/>
    <w:rsid w:val="00440D61"/>
    <w:rsid w:val="00440DAA"/>
    <w:rsid w:val="00441D95"/>
    <w:rsid w:val="00441FED"/>
    <w:rsid w:val="00442C55"/>
    <w:rsid w:val="00442E1C"/>
    <w:rsid w:val="004444E5"/>
    <w:rsid w:val="004465C3"/>
    <w:rsid w:val="0044795F"/>
    <w:rsid w:val="00447F2E"/>
    <w:rsid w:val="00447F8B"/>
    <w:rsid w:val="00450AB6"/>
    <w:rsid w:val="00453561"/>
    <w:rsid w:val="00454597"/>
    <w:rsid w:val="004557F6"/>
    <w:rsid w:val="00457866"/>
    <w:rsid w:val="00457D18"/>
    <w:rsid w:val="00461435"/>
    <w:rsid w:val="00462AF3"/>
    <w:rsid w:val="00462FBD"/>
    <w:rsid w:val="004638BD"/>
    <w:rsid w:val="00463D16"/>
    <w:rsid w:val="00464F6C"/>
    <w:rsid w:val="00465193"/>
    <w:rsid w:val="0046531B"/>
    <w:rsid w:val="00465685"/>
    <w:rsid w:val="0046702B"/>
    <w:rsid w:val="00467E20"/>
    <w:rsid w:val="00467EAD"/>
    <w:rsid w:val="00472205"/>
    <w:rsid w:val="004727E2"/>
    <w:rsid w:val="004743C0"/>
    <w:rsid w:val="0047442A"/>
    <w:rsid w:val="004746AB"/>
    <w:rsid w:val="004751D3"/>
    <w:rsid w:val="004759DC"/>
    <w:rsid w:val="0047627A"/>
    <w:rsid w:val="00481586"/>
    <w:rsid w:val="00482837"/>
    <w:rsid w:val="0048479E"/>
    <w:rsid w:val="00485006"/>
    <w:rsid w:val="004864F2"/>
    <w:rsid w:val="00486B68"/>
    <w:rsid w:val="004879F1"/>
    <w:rsid w:val="0049036B"/>
    <w:rsid w:val="00494806"/>
    <w:rsid w:val="004951AC"/>
    <w:rsid w:val="00496596"/>
    <w:rsid w:val="004975E5"/>
    <w:rsid w:val="004A06F2"/>
    <w:rsid w:val="004A0919"/>
    <w:rsid w:val="004A1C8F"/>
    <w:rsid w:val="004A22C0"/>
    <w:rsid w:val="004A277D"/>
    <w:rsid w:val="004A37E1"/>
    <w:rsid w:val="004A3DBE"/>
    <w:rsid w:val="004A43C5"/>
    <w:rsid w:val="004A5DB5"/>
    <w:rsid w:val="004A76D1"/>
    <w:rsid w:val="004A7B00"/>
    <w:rsid w:val="004B04CD"/>
    <w:rsid w:val="004B06F9"/>
    <w:rsid w:val="004B0C3D"/>
    <w:rsid w:val="004B2328"/>
    <w:rsid w:val="004B4ADE"/>
    <w:rsid w:val="004B5A32"/>
    <w:rsid w:val="004B6C9A"/>
    <w:rsid w:val="004B6E29"/>
    <w:rsid w:val="004B7B5D"/>
    <w:rsid w:val="004C030B"/>
    <w:rsid w:val="004C0D22"/>
    <w:rsid w:val="004C16DF"/>
    <w:rsid w:val="004C1E8F"/>
    <w:rsid w:val="004C2E85"/>
    <w:rsid w:val="004C4D59"/>
    <w:rsid w:val="004C53F8"/>
    <w:rsid w:val="004C6AC5"/>
    <w:rsid w:val="004C6D55"/>
    <w:rsid w:val="004C71C5"/>
    <w:rsid w:val="004C7840"/>
    <w:rsid w:val="004D1030"/>
    <w:rsid w:val="004D11D7"/>
    <w:rsid w:val="004D2A43"/>
    <w:rsid w:val="004D5224"/>
    <w:rsid w:val="004D5DAD"/>
    <w:rsid w:val="004D61E8"/>
    <w:rsid w:val="004D66AE"/>
    <w:rsid w:val="004D6910"/>
    <w:rsid w:val="004E0735"/>
    <w:rsid w:val="004E0958"/>
    <w:rsid w:val="004E1888"/>
    <w:rsid w:val="004E3C25"/>
    <w:rsid w:val="004E3E1E"/>
    <w:rsid w:val="004E3F19"/>
    <w:rsid w:val="004E45C0"/>
    <w:rsid w:val="004E6EF9"/>
    <w:rsid w:val="004F0381"/>
    <w:rsid w:val="004F04D9"/>
    <w:rsid w:val="004F1F9F"/>
    <w:rsid w:val="004F1FFD"/>
    <w:rsid w:val="004F530F"/>
    <w:rsid w:val="004F7367"/>
    <w:rsid w:val="004F7B5C"/>
    <w:rsid w:val="00501176"/>
    <w:rsid w:val="0050159E"/>
    <w:rsid w:val="0050191C"/>
    <w:rsid w:val="00501B07"/>
    <w:rsid w:val="00502368"/>
    <w:rsid w:val="0050282B"/>
    <w:rsid w:val="00502AD4"/>
    <w:rsid w:val="00502BEC"/>
    <w:rsid w:val="00506D8C"/>
    <w:rsid w:val="005072DC"/>
    <w:rsid w:val="005113DD"/>
    <w:rsid w:val="005115EA"/>
    <w:rsid w:val="005116C4"/>
    <w:rsid w:val="00511B20"/>
    <w:rsid w:val="005126FD"/>
    <w:rsid w:val="00513B05"/>
    <w:rsid w:val="00513CF7"/>
    <w:rsid w:val="005142E4"/>
    <w:rsid w:val="0051559B"/>
    <w:rsid w:val="00515FD3"/>
    <w:rsid w:val="0052094C"/>
    <w:rsid w:val="00521A9E"/>
    <w:rsid w:val="00523150"/>
    <w:rsid w:val="00523339"/>
    <w:rsid w:val="00524B55"/>
    <w:rsid w:val="005259D4"/>
    <w:rsid w:val="00525F2F"/>
    <w:rsid w:val="0052626E"/>
    <w:rsid w:val="005264E2"/>
    <w:rsid w:val="00526D1A"/>
    <w:rsid w:val="0052713D"/>
    <w:rsid w:val="00527B5A"/>
    <w:rsid w:val="00527B8D"/>
    <w:rsid w:val="0053012E"/>
    <w:rsid w:val="00531201"/>
    <w:rsid w:val="00531749"/>
    <w:rsid w:val="005317C2"/>
    <w:rsid w:val="0053191D"/>
    <w:rsid w:val="00531CFE"/>
    <w:rsid w:val="0053298F"/>
    <w:rsid w:val="00532B84"/>
    <w:rsid w:val="00533C35"/>
    <w:rsid w:val="0053448F"/>
    <w:rsid w:val="00535B4E"/>
    <w:rsid w:val="00536259"/>
    <w:rsid w:val="00536738"/>
    <w:rsid w:val="00536A88"/>
    <w:rsid w:val="00540083"/>
    <w:rsid w:val="0054100A"/>
    <w:rsid w:val="00542C72"/>
    <w:rsid w:val="005449CF"/>
    <w:rsid w:val="005467E3"/>
    <w:rsid w:val="00546D6B"/>
    <w:rsid w:val="00547CFF"/>
    <w:rsid w:val="005504F2"/>
    <w:rsid w:val="00551131"/>
    <w:rsid w:val="005513C2"/>
    <w:rsid w:val="00551D3F"/>
    <w:rsid w:val="00552466"/>
    <w:rsid w:val="005526EB"/>
    <w:rsid w:val="00555D1D"/>
    <w:rsid w:val="0055705F"/>
    <w:rsid w:val="00557573"/>
    <w:rsid w:val="00557A24"/>
    <w:rsid w:val="0056038E"/>
    <w:rsid w:val="0056098F"/>
    <w:rsid w:val="00560B00"/>
    <w:rsid w:val="00560C0B"/>
    <w:rsid w:val="00563845"/>
    <w:rsid w:val="00563AD1"/>
    <w:rsid w:val="00564BA0"/>
    <w:rsid w:val="00564ECA"/>
    <w:rsid w:val="0056500D"/>
    <w:rsid w:val="0056654F"/>
    <w:rsid w:val="00567F7E"/>
    <w:rsid w:val="00571444"/>
    <w:rsid w:val="005728D0"/>
    <w:rsid w:val="00572A9E"/>
    <w:rsid w:val="00572BB3"/>
    <w:rsid w:val="00573946"/>
    <w:rsid w:val="00574044"/>
    <w:rsid w:val="00574DF7"/>
    <w:rsid w:val="00575230"/>
    <w:rsid w:val="00576AB5"/>
    <w:rsid w:val="00576B4E"/>
    <w:rsid w:val="00576BF6"/>
    <w:rsid w:val="00577096"/>
    <w:rsid w:val="005776D9"/>
    <w:rsid w:val="005805AE"/>
    <w:rsid w:val="00580A2D"/>
    <w:rsid w:val="00580A6D"/>
    <w:rsid w:val="0058141B"/>
    <w:rsid w:val="00581571"/>
    <w:rsid w:val="0058214D"/>
    <w:rsid w:val="005823B3"/>
    <w:rsid w:val="00583109"/>
    <w:rsid w:val="00583E0E"/>
    <w:rsid w:val="00584A6A"/>
    <w:rsid w:val="00584BEA"/>
    <w:rsid w:val="00585791"/>
    <w:rsid w:val="00585C9E"/>
    <w:rsid w:val="00587463"/>
    <w:rsid w:val="005908FF"/>
    <w:rsid w:val="00590DD0"/>
    <w:rsid w:val="00591DCF"/>
    <w:rsid w:val="0059438F"/>
    <w:rsid w:val="005946DD"/>
    <w:rsid w:val="00594DF8"/>
    <w:rsid w:val="005951E9"/>
    <w:rsid w:val="005A0E6D"/>
    <w:rsid w:val="005A0FBC"/>
    <w:rsid w:val="005A1C44"/>
    <w:rsid w:val="005A1D97"/>
    <w:rsid w:val="005A2FE1"/>
    <w:rsid w:val="005A3697"/>
    <w:rsid w:val="005A3EC8"/>
    <w:rsid w:val="005A47AC"/>
    <w:rsid w:val="005A599D"/>
    <w:rsid w:val="005A5ADC"/>
    <w:rsid w:val="005A68B6"/>
    <w:rsid w:val="005A7AAB"/>
    <w:rsid w:val="005A7E81"/>
    <w:rsid w:val="005B0B4E"/>
    <w:rsid w:val="005B11FC"/>
    <w:rsid w:val="005B24FC"/>
    <w:rsid w:val="005B46B4"/>
    <w:rsid w:val="005B4C00"/>
    <w:rsid w:val="005B50A9"/>
    <w:rsid w:val="005B5792"/>
    <w:rsid w:val="005B6D69"/>
    <w:rsid w:val="005B6E9E"/>
    <w:rsid w:val="005B7C18"/>
    <w:rsid w:val="005C0D9C"/>
    <w:rsid w:val="005C18EA"/>
    <w:rsid w:val="005C4651"/>
    <w:rsid w:val="005C4C10"/>
    <w:rsid w:val="005D040B"/>
    <w:rsid w:val="005D07BE"/>
    <w:rsid w:val="005D0CDF"/>
    <w:rsid w:val="005D1E3F"/>
    <w:rsid w:val="005D2C0A"/>
    <w:rsid w:val="005D3370"/>
    <w:rsid w:val="005D3C47"/>
    <w:rsid w:val="005D54AF"/>
    <w:rsid w:val="005D5905"/>
    <w:rsid w:val="005D5B50"/>
    <w:rsid w:val="005D5C56"/>
    <w:rsid w:val="005D6AFE"/>
    <w:rsid w:val="005D6C5E"/>
    <w:rsid w:val="005D72F0"/>
    <w:rsid w:val="005D7DD0"/>
    <w:rsid w:val="005E0A87"/>
    <w:rsid w:val="005E0C4B"/>
    <w:rsid w:val="005E0E6E"/>
    <w:rsid w:val="005E1461"/>
    <w:rsid w:val="005E19A5"/>
    <w:rsid w:val="005E257A"/>
    <w:rsid w:val="005E5443"/>
    <w:rsid w:val="005E576E"/>
    <w:rsid w:val="005E5839"/>
    <w:rsid w:val="005E5DE8"/>
    <w:rsid w:val="005E64D4"/>
    <w:rsid w:val="005E71C4"/>
    <w:rsid w:val="005E7E2E"/>
    <w:rsid w:val="005F037F"/>
    <w:rsid w:val="005F1CAD"/>
    <w:rsid w:val="005F1D2D"/>
    <w:rsid w:val="005F2DD9"/>
    <w:rsid w:val="005F395F"/>
    <w:rsid w:val="005F3D9A"/>
    <w:rsid w:val="005F5364"/>
    <w:rsid w:val="005F6B6A"/>
    <w:rsid w:val="005F6CDC"/>
    <w:rsid w:val="005F7C8C"/>
    <w:rsid w:val="0060071F"/>
    <w:rsid w:val="00602FD2"/>
    <w:rsid w:val="006039FD"/>
    <w:rsid w:val="00605042"/>
    <w:rsid w:val="006055F8"/>
    <w:rsid w:val="00605D61"/>
    <w:rsid w:val="00607E4D"/>
    <w:rsid w:val="00610D3E"/>
    <w:rsid w:val="00611161"/>
    <w:rsid w:val="006111BF"/>
    <w:rsid w:val="0061128B"/>
    <w:rsid w:val="00613D11"/>
    <w:rsid w:val="00614AC5"/>
    <w:rsid w:val="00614D2D"/>
    <w:rsid w:val="00617629"/>
    <w:rsid w:val="00617EC3"/>
    <w:rsid w:val="0062344B"/>
    <w:rsid w:val="00624B70"/>
    <w:rsid w:val="0063048C"/>
    <w:rsid w:val="0063183B"/>
    <w:rsid w:val="006329E0"/>
    <w:rsid w:val="006334AE"/>
    <w:rsid w:val="00633A34"/>
    <w:rsid w:val="00634AFD"/>
    <w:rsid w:val="00634C21"/>
    <w:rsid w:val="00634D38"/>
    <w:rsid w:val="00635402"/>
    <w:rsid w:val="00635FD7"/>
    <w:rsid w:val="0063674A"/>
    <w:rsid w:val="00636842"/>
    <w:rsid w:val="00636BA7"/>
    <w:rsid w:val="00637315"/>
    <w:rsid w:val="00641359"/>
    <w:rsid w:val="00643ED2"/>
    <w:rsid w:val="00643F41"/>
    <w:rsid w:val="006447B8"/>
    <w:rsid w:val="006458A5"/>
    <w:rsid w:val="00645EB8"/>
    <w:rsid w:val="00647907"/>
    <w:rsid w:val="00647F46"/>
    <w:rsid w:val="0065091C"/>
    <w:rsid w:val="006519ED"/>
    <w:rsid w:val="00651C33"/>
    <w:rsid w:val="00652134"/>
    <w:rsid w:val="0065274A"/>
    <w:rsid w:val="00654B75"/>
    <w:rsid w:val="006554A4"/>
    <w:rsid w:val="006554A9"/>
    <w:rsid w:val="0065612A"/>
    <w:rsid w:val="00656D2E"/>
    <w:rsid w:val="00656D33"/>
    <w:rsid w:val="0065745E"/>
    <w:rsid w:val="0065793E"/>
    <w:rsid w:val="00657E88"/>
    <w:rsid w:val="00660525"/>
    <w:rsid w:val="00662AD3"/>
    <w:rsid w:val="00662CD4"/>
    <w:rsid w:val="00663F0C"/>
    <w:rsid w:val="006642EF"/>
    <w:rsid w:val="00664516"/>
    <w:rsid w:val="006666DD"/>
    <w:rsid w:val="00667159"/>
    <w:rsid w:val="00667BAB"/>
    <w:rsid w:val="00667F5D"/>
    <w:rsid w:val="0067141F"/>
    <w:rsid w:val="006735DE"/>
    <w:rsid w:val="00673BC1"/>
    <w:rsid w:val="00676C87"/>
    <w:rsid w:val="0067735F"/>
    <w:rsid w:val="00680C6C"/>
    <w:rsid w:val="00680ECB"/>
    <w:rsid w:val="00682EA2"/>
    <w:rsid w:val="00683E15"/>
    <w:rsid w:val="00684B65"/>
    <w:rsid w:val="00685508"/>
    <w:rsid w:val="006864E0"/>
    <w:rsid w:val="00687181"/>
    <w:rsid w:val="00687AB0"/>
    <w:rsid w:val="006908C4"/>
    <w:rsid w:val="00692095"/>
    <w:rsid w:val="00692AF5"/>
    <w:rsid w:val="00693FDA"/>
    <w:rsid w:val="0069457F"/>
    <w:rsid w:val="006950D5"/>
    <w:rsid w:val="0069611E"/>
    <w:rsid w:val="0069614B"/>
    <w:rsid w:val="00696FE9"/>
    <w:rsid w:val="006A05C3"/>
    <w:rsid w:val="006A0885"/>
    <w:rsid w:val="006A1B6F"/>
    <w:rsid w:val="006A263E"/>
    <w:rsid w:val="006A3DDB"/>
    <w:rsid w:val="006A5F9E"/>
    <w:rsid w:val="006A6B02"/>
    <w:rsid w:val="006A7A36"/>
    <w:rsid w:val="006A7B11"/>
    <w:rsid w:val="006B1047"/>
    <w:rsid w:val="006B18C8"/>
    <w:rsid w:val="006B1B8E"/>
    <w:rsid w:val="006B2221"/>
    <w:rsid w:val="006B2883"/>
    <w:rsid w:val="006B2DC3"/>
    <w:rsid w:val="006B34F4"/>
    <w:rsid w:val="006B3923"/>
    <w:rsid w:val="006B40DF"/>
    <w:rsid w:val="006B4138"/>
    <w:rsid w:val="006B421E"/>
    <w:rsid w:val="006B4650"/>
    <w:rsid w:val="006B5208"/>
    <w:rsid w:val="006B5226"/>
    <w:rsid w:val="006B7196"/>
    <w:rsid w:val="006B77A3"/>
    <w:rsid w:val="006B7AC0"/>
    <w:rsid w:val="006B7AF6"/>
    <w:rsid w:val="006C076B"/>
    <w:rsid w:val="006C1086"/>
    <w:rsid w:val="006C2448"/>
    <w:rsid w:val="006C485C"/>
    <w:rsid w:val="006C4E9B"/>
    <w:rsid w:val="006C5FE0"/>
    <w:rsid w:val="006C6609"/>
    <w:rsid w:val="006C7EAA"/>
    <w:rsid w:val="006D117E"/>
    <w:rsid w:val="006D148A"/>
    <w:rsid w:val="006D16AA"/>
    <w:rsid w:val="006D2083"/>
    <w:rsid w:val="006D36B3"/>
    <w:rsid w:val="006D7597"/>
    <w:rsid w:val="006D7B81"/>
    <w:rsid w:val="006E026A"/>
    <w:rsid w:val="006E0589"/>
    <w:rsid w:val="006E2DDD"/>
    <w:rsid w:val="006E48DF"/>
    <w:rsid w:val="006E5147"/>
    <w:rsid w:val="006E5CE8"/>
    <w:rsid w:val="006E7B69"/>
    <w:rsid w:val="006F0492"/>
    <w:rsid w:val="006F0EDF"/>
    <w:rsid w:val="006F1F3A"/>
    <w:rsid w:val="006F2BEC"/>
    <w:rsid w:val="006F3FBD"/>
    <w:rsid w:val="006F4918"/>
    <w:rsid w:val="006F5ECD"/>
    <w:rsid w:val="006F6B90"/>
    <w:rsid w:val="006F703E"/>
    <w:rsid w:val="006F761C"/>
    <w:rsid w:val="00700494"/>
    <w:rsid w:val="0070074B"/>
    <w:rsid w:val="00701809"/>
    <w:rsid w:val="0070231A"/>
    <w:rsid w:val="00702D38"/>
    <w:rsid w:val="0070491C"/>
    <w:rsid w:val="00705D08"/>
    <w:rsid w:val="007072C4"/>
    <w:rsid w:val="00710BCD"/>
    <w:rsid w:val="00713295"/>
    <w:rsid w:val="0071384D"/>
    <w:rsid w:val="007173B1"/>
    <w:rsid w:val="00717FD1"/>
    <w:rsid w:val="00720EB9"/>
    <w:rsid w:val="0072223B"/>
    <w:rsid w:val="00722723"/>
    <w:rsid w:val="0072282D"/>
    <w:rsid w:val="00723FC0"/>
    <w:rsid w:val="00724B24"/>
    <w:rsid w:val="00726AE8"/>
    <w:rsid w:val="00731AD2"/>
    <w:rsid w:val="00731C0E"/>
    <w:rsid w:val="00733AA9"/>
    <w:rsid w:val="00733E24"/>
    <w:rsid w:val="007340EE"/>
    <w:rsid w:val="00735F69"/>
    <w:rsid w:val="00737451"/>
    <w:rsid w:val="00740033"/>
    <w:rsid w:val="007401A9"/>
    <w:rsid w:val="00740791"/>
    <w:rsid w:val="007408C1"/>
    <w:rsid w:val="00740E0C"/>
    <w:rsid w:val="00742024"/>
    <w:rsid w:val="00742681"/>
    <w:rsid w:val="007429ED"/>
    <w:rsid w:val="00742E3D"/>
    <w:rsid w:val="00743846"/>
    <w:rsid w:val="007438AD"/>
    <w:rsid w:val="007452F1"/>
    <w:rsid w:val="00745927"/>
    <w:rsid w:val="00745C58"/>
    <w:rsid w:val="0074633D"/>
    <w:rsid w:val="00747289"/>
    <w:rsid w:val="0075077E"/>
    <w:rsid w:val="00750A60"/>
    <w:rsid w:val="00753157"/>
    <w:rsid w:val="0075324F"/>
    <w:rsid w:val="00753B94"/>
    <w:rsid w:val="00753CF0"/>
    <w:rsid w:val="0075433F"/>
    <w:rsid w:val="0075453B"/>
    <w:rsid w:val="00754FF9"/>
    <w:rsid w:val="00755299"/>
    <w:rsid w:val="0075580C"/>
    <w:rsid w:val="00756867"/>
    <w:rsid w:val="0075712B"/>
    <w:rsid w:val="007579AE"/>
    <w:rsid w:val="00760659"/>
    <w:rsid w:val="007625B0"/>
    <w:rsid w:val="00763543"/>
    <w:rsid w:val="00763C41"/>
    <w:rsid w:val="00764D8A"/>
    <w:rsid w:val="0076657A"/>
    <w:rsid w:val="0076665B"/>
    <w:rsid w:val="00767687"/>
    <w:rsid w:val="00767EC7"/>
    <w:rsid w:val="0077012F"/>
    <w:rsid w:val="00772117"/>
    <w:rsid w:val="00772AC9"/>
    <w:rsid w:val="007737A2"/>
    <w:rsid w:val="00773DA8"/>
    <w:rsid w:val="00773DDB"/>
    <w:rsid w:val="0077416F"/>
    <w:rsid w:val="00775722"/>
    <w:rsid w:val="00776849"/>
    <w:rsid w:val="00776E33"/>
    <w:rsid w:val="00780660"/>
    <w:rsid w:val="007811D6"/>
    <w:rsid w:val="00781771"/>
    <w:rsid w:val="00781BB4"/>
    <w:rsid w:val="00782AFE"/>
    <w:rsid w:val="00785125"/>
    <w:rsid w:val="007855AC"/>
    <w:rsid w:val="007873E9"/>
    <w:rsid w:val="007906FE"/>
    <w:rsid w:val="007929A1"/>
    <w:rsid w:val="00792CF3"/>
    <w:rsid w:val="00792DA9"/>
    <w:rsid w:val="00792EB7"/>
    <w:rsid w:val="0079325B"/>
    <w:rsid w:val="0079346F"/>
    <w:rsid w:val="00793FF8"/>
    <w:rsid w:val="0079445D"/>
    <w:rsid w:val="00795840"/>
    <w:rsid w:val="00795DE4"/>
    <w:rsid w:val="007A0727"/>
    <w:rsid w:val="007A1C6C"/>
    <w:rsid w:val="007A1CD8"/>
    <w:rsid w:val="007A202E"/>
    <w:rsid w:val="007A2D71"/>
    <w:rsid w:val="007A2F1F"/>
    <w:rsid w:val="007A3A13"/>
    <w:rsid w:val="007A5605"/>
    <w:rsid w:val="007A67C3"/>
    <w:rsid w:val="007A7142"/>
    <w:rsid w:val="007B0309"/>
    <w:rsid w:val="007B0636"/>
    <w:rsid w:val="007B1566"/>
    <w:rsid w:val="007B173F"/>
    <w:rsid w:val="007B1E51"/>
    <w:rsid w:val="007B27C5"/>
    <w:rsid w:val="007B3C31"/>
    <w:rsid w:val="007B56B2"/>
    <w:rsid w:val="007B6186"/>
    <w:rsid w:val="007B6ADF"/>
    <w:rsid w:val="007B6EA5"/>
    <w:rsid w:val="007B727D"/>
    <w:rsid w:val="007C0A48"/>
    <w:rsid w:val="007C149D"/>
    <w:rsid w:val="007C20C6"/>
    <w:rsid w:val="007C2137"/>
    <w:rsid w:val="007C2944"/>
    <w:rsid w:val="007C3EB7"/>
    <w:rsid w:val="007C4065"/>
    <w:rsid w:val="007C5D5E"/>
    <w:rsid w:val="007D070E"/>
    <w:rsid w:val="007D368E"/>
    <w:rsid w:val="007D4732"/>
    <w:rsid w:val="007D4AD5"/>
    <w:rsid w:val="007D4AF7"/>
    <w:rsid w:val="007D56FF"/>
    <w:rsid w:val="007D57BB"/>
    <w:rsid w:val="007D5A35"/>
    <w:rsid w:val="007E170C"/>
    <w:rsid w:val="007E1937"/>
    <w:rsid w:val="007E1F5B"/>
    <w:rsid w:val="007E289B"/>
    <w:rsid w:val="007E2E28"/>
    <w:rsid w:val="007E3427"/>
    <w:rsid w:val="007E387F"/>
    <w:rsid w:val="007E39AF"/>
    <w:rsid w:val="007E4677"/>
    <w:rsid w:val="007E61C4"/>
    <w:rsid w:val="007E61FF"/>
    <w:rsid w:val="007E6229"/>
    <w:rsid w:val="007E66BA"/>
    <w:rsid w:val="007E68B2"/>
    <w:rsid w:val="007E78B7"/>
    <w:rsid w:val="007E7A4D"/>
    <w:rsid w:val="007F00C9"/>
    <w:rsid w:val="007F2861"/>
    <w:rsid w:val="007F2B96"/>
    <w:rsid w:val="007F30A9"/>
    <w:rsid w:val="007F3279"/>
    <w:rsid w:val="007F3859"/>
    <w:rsid w:val="007F520C"/>
    <w:rsid w:val="007F595A"/>
    <w:rsid w:val="007F5C75"/>
    <w:rsid w:val="007F6A97"/>
    <w:rsid w:val="007F75EF"/>
    <w:rsid w:val="007F77E6"/>
    <w:rsid w:val="0080039E"/>
    <w:rsid w:val="00800573"/>
    <w:rsid w:val="0080165D"/>
    <w:rsid w:val="00803122"/>
    <w:rsid w:val="008035B8"/>
    <w:rsid w:val="00804AB9"/>
    <w:rsid w:val="00807FFA"/>
    <w:rsid w:val="00810482"/>
    <w:rsid w:val="00810DD8"/>
    <w:rsid w:val="00812C4B"/>
    <w:rsid w:val="00813163"/>
    <w:rsid w:val="00814E0F"/>
    <w:rsid w:val="00814FCA"/>
    <w:rsid w:val="00815318"/>
    <w:rsid w:val="00816C2F"/>
    <w:rsid w:val="00817062"/>
    <w:rsid w:val="008179FF"/>
    <w:rsid w:val="00817EA7"/>
    <w:rsid w:val="00817EC0"/>
    <w:rsid w:val="008207BF"/>
    <w:rsid w:val="0082692A"/>
    <w:rsid w:val="00826B1B"/>
    <w:rsid w:val="00830A99"/>
    <w:rsid w:val="00831B5B"/>
    <w:rsid w:val="008330E0"/>
    <w:rsid w:val="008337F1"/>
    <w:rsid w:val="0083464B"/>
    <w:rsid w:val="00834A2C"/>
    <w:rsid w:val="00834A38"/>
    <w:rsid w:val="00835472"/>
    <w:rsid w:val="00835C70"/>
    <w:rsid w:val="008401C4"/>
    <w:rsid w:val="00840A42"/>
    <w:rsid w:val="00840D6F"/>
    <w:rsid w:val="008423AF"/>
    <w:rsid w:val="008426F4"/>
    <w:rsid w:val="00845FE6"/>
    <w:rsid w:val="008468AF"/>
    <w:rsid w:val="00846BA8"/>
    <w:rsid w:val="008474BE"/>
    <w:rsid w:val="00847DF1"/>
    <w:rsid w:val="008513C0"/>
    <w:rsid w:val="0085170E"/>
    <w:rsid w:val="00856A60"/>
    <w:rsid w:val="00861C11"/>
    <w:rsid w:val="00863B5F"/>
    <w:rsid w:val="008647CA"/>
    <w:rsid w:val="008650FC"/>
    <w:rsid w:val="0086549C"/>
    <w:rsid w:val="00865512"/>
    <w:rsid w:val="00866D9B"/>
    <w:rsid w:val="00866F3D"/>
    <w:rsid w:val="00867E10"/>
    <w:rsid w:val="00870808"/>
    <w:rsid w:val="00871ECE"/>
    <w:rsid w:val="00872332"/>
    <w:rsid w:val="00872463"/>
    <w:rsid w:val="008729C6"/>
    <w:rsid w:val="00873677"/>
    <w:rsid w:val="0087454D"/>
    <w:rsid w:val="008746D4"/>
    <w:rsid w:val="008750AF"/>
    <w:rsid w:val="00875C57"/>
    <w:rsid w:val="00876841"/>
    <w:rsid w:val="008768D2"/>
    <w:rsid w:val="008773E2"/>
    <w:rsid w:val="00877B51"/>
    <w:rsid w:val="00882371"/>
    <w:rsid w:val="00883558"/>
    <w:rsid w:val="008842E1"/>
    <w:rsid w:val="00884735"/>
    <w:rsid w:val="00885873"/>
    <w:rsid w:val="00886C16"/>
    <w:rsid w:val="008879E0"/>
    <w:rsid w:val="00887CCA"/>
    <w:rsid w:val="00887E88"/>
    <w:rsid w:val="00890663"/>
    <w:rsid w:val="008914B6"/>
    <w:rsid w:val="0089304C"/>
    <w:rsid w:val="00893232"/>
    <w:rsid w:val="0089377B"/>
    <w:rsid w:val="00895128"/>
    <w:rsid w:val="00895609"/>
    <w:rsid w:val="00895C0B"/>
    <w:rsid w:val="00896F5E"/>
    <w:rsid w:val="008A0ADC"/>
    <w:rsid w:val="008A1280"/>
    <w:rsid w:val="008A1674"/>
    <w:rsid w:val="008A2EF5"/>
    <w:rsid w:val="008A3B1D"/>
    <w:rsid w:val="008A4AC1"/>
    <w:rsid w:val="008A5C0F"/>
    <w:rsid w:val="008A6CAD"/>
    <w:rsid w:val="008A6D66"/>
    <w:rsid w:val="008A76C2"/>
    <w:rsid w:val="008B0174"/>
    <w:rsid w:val="008B0B90"/>
    <w:rsid w:val="008B19E4"/>
    <w:rsid w:val="008B2ED9"/>
    <w:rsid w:val="008B49F5"/>
    <w:rsid w:val="008B7681"/>
    <w:rsid w:val="008C019A"/>
    <w:rsid w:val="008C040C"/>
    <w:rsid w:val="008C1187"/>
    <w:rsid w:val="008C1F99"/>
    <w:rsid w:val="008C39A1"/>
    <w:rsid w:val="008C3DD9"/>
    <w:rsid w:val="008C6086"/>
    <w:rsid w:val="008C6333"/>
    <w:rsid w:val="008D001B"/>
    <w:rsid w:val="008D13D6"/>
    <w:rsid w:val="008D172F"/>
    <w:rsid w:val="008D2F3A"/>
    <w:rsid w:val="008D2F7F"/>
    <w:rsid w:val="008D363A"/>
    <w:rsid w:val="008D458C"/>
    <w:rsid w:val="008D6740"/>
    <w:rsid w:val="008D6AD6"/>
    <w:rsid w:val="008D7473"/>
    <w:rsid w:val="008E1933"/>
    <w:rsid w:val="008E26AB"/>
    <w:rsid w:val="008E3FBE"/>
    <w:rsid w:val="008E4446"/>
    <w:rsid w:val="008E5227"/>
    <w:rsid w:val="008E7170"/>
    <w:rsid w:val="008E71DB"/>
    <w:rsid w:val="008E7235"/>
    <w:rsid w:val="008E74DD"/>
    <w:rsid w:val="008E7D4C"/>
    <w:rsid w:val="008F0206"/>
    <w:rsid w:val="008F0509"/>
    <w:rsid w:val="008F0C2D"/>
    <w:rsid w:val="008F168B"/>
    <w:rsid w:val="008F2510"/>
    <w:rsid w:val="008F3536"/>
    <w:rsid w:val="008F37A1"/>
    <w:rsid w:val="008F5CD0"/>
    <w:rsid w:val="0090128C"/>
    <w:rsid w:val="00901E79"/>
    <w:rsid w:val="00902217"/>
    <w:rsid w:val="0090264A"/>
    <w:rsid w:val="00902B94"/>
    <w:rsid w:val="009035C2"/>
    <w:rsid w:val="00903C5C"/>
    <w:rsid w:val="009052FE"/>
    <w:rsid w:val="009059E0"/>
    <w:rsid w:val="00906B26"/>
    <w:rsid w:val="00906DE4"/>
    <w:rsid w:val="0091068A"/>
    <w:rsid w:val="00911A9E"/>
    <w:rsid w:val="00912749"/>
    <w:rsid w:val="00913870"/>
    <w:rsid w:val="00913CE1"/>
    <w:rsid w:val="00915CDC"/>
    <w:rsid w:val="00915E29"/>
    <w:rsid w:val="0091676B"/>
    <w:rsid w:val="00920596"/>
    <w:rsid w:val="00920FD4"/>
    <w:rsid w:val="009217CB"/>
    <w:rsid w:val="0092186B"/>
    <w:rsid w:val="0092227E"/>
    <w:rsid w:val="00923BAC"/>
    <w:rsid w:val="00923E58"/>
    <w:rsid w:val="00923E67"/>
    <w:rsid w:val="009243DA"/>
    <w:rsid w:val="009257F5"/>
    <w:rsid w:val="00925A40"/>
    <w:rsid w:val="009261AA"/>
    <w:rsid w:val="0092766C"/>
    <w:rsid w:val="00930699"/>
    <w:rsid w:val="00930E2B"/>
    <w:rsid w:val="0093295A"/>
    <w:rsid w:val="00932965"/>
    <w:rsid w:val="00932992"/>
    <w:rsid w:val="009329E7"/>
    <w:rsid w:val="00933C0D"/>
    <w:rsid w:val="00933EC4"/>
    <w:rsid w:val="009349DB"/>
    <w:rsid w:val="00936335"/>
    <w:rsid w:val="00936839"/>
    <w:rsid w:val="00936CBD"/>
    <w:rsid w:val="009371AA"/>
    <w:rsid w:val="00937CE4"/>
    <w:rsid w:val="00940486"/>
    <w:rsid w:val="009408CB"/>
    <w:rsid w:val="009411C7"/>
    <w:rsid w:val="00941B55"/>
    <w:rsid w:val="00941E3A"/>
    <w:rsid w:val="00942636"/>
    <w:rsid w:val="00942E96"/>
    <w:rsid w:val="00944005"/>
    <w:rsid w:val="00944056"/>
    <w:rsid w:val="009459C8"/>
    <w:rsid w:val="00945F07"/>
    <w:rsid w:val="0094700F"/>
    <w:rsid w:val="00947BA7"/>
    <w:rsid w:val="00950D33"/>
    <w:rsid w:val="009517F4"/>
    <w:rsid w:val="009534CE"/>
    <w:rsid w:val="00953763"/>
    <w:rsid w:val="00953DA1"/>
    <w:rsid w:val="00954E19"/>
    <w:rsid w:val="00955414"/>
    <w:rsid w:val="00955997"/>
    <w:rsid w:val="00956469"/>
    <w:rsid w:val="009571FB"/>
    <w:rsid w:val="00960688"/>
    <w:rsid w:val="0096094C"/>
    <w:rsid w:val="009626AA"/>
    <w:rsid w:val="00962B00"/>
    <w:rsid w:val="00963C6D"/>
    <w:rsid w:val="00966FE5"/>
    <w:rsid w:val="00970B25"/>
    <w:rsid w:val="00970B32"/>
    <w:rsid w:val="00970FC8"/>
    <w:rsid w:val="00971F28"/>
    <w:rsid w:val="00972623"/>
    <w:rsid w:val="0097310E"/>
    <w:rsid w:val="009740DC"/>
    <w:rsid w:val="0097423E"/>
    <w:rsid w:val="009758B7"/>
    <w:rsid w:val="0097601A"/>
    <w:rsid w:val="0097776B"/>
    <w:rsid w:val="0098230B"/>
    <w:rsid w:val="00982C5E"/>
    <w:rsid w:val="00983277"/>
    <w:rsid w:val="00983499"/>
    <w:rsid w:val="00983D6C"/>
    <w:rsid w:val="00983D88"/>
    <w:rsid w:val="00983F0D"/>
    <w:rsid w:val="00983FBD"/>
    <w:rsid w:val="00984495"/>
    <w:rsid w:val="00984921"/>
    <w:rsid w:val="00984C66"/>
    <w:rsid w:val="00987817"/>
    <w:rsid w:val="0099103F"/>
    <w:rsid w:val="00992127"/>
    <w:rsid w:val="00992383"/>
    <w:rsid w:val="00992B1F"/>
    <w:rsid w:val="00993DE2"/>
    <w:rsid w:val="00994FDE"/>
    <w:rsid w:val="00995E63"/>
    <w:rsid w:val="00996919"/>
    <w:rsid w:val="00997309"/>
    <w:rsid w:val="009A0D57"/>
    <w:rsid w:val="009A1126"/>
    <w:rsid w:val="009A18F8"/>
    <w:rsid w:val="009A1F05"/>
    <w:rsid w:val="009A356B"/>
    <w:rsid w:val="009A48D6"/>
    <w:rsid w:val="009A4956"/>
    <w:rsid w:val="009A56D0"/>
    <w:rsid w:val="009A58BB"/>
    <w:rsid w:val="009A6A92"/>
    <w:rsid w:val="009A75E7"/>
    <w:rsid w:val="009A7889"/>
    <w:rsid w:val="009A7D63"/>
    <w:rsid w:val="009B0F27"/>
    <w:rsid w:val="009B15AE"/>
    <w:rsid w:val="009B1940"/>
    <w:rsid w:val="009B1B79"/>
    <w:rsid w:val="009B475E"/>
    <w:rsid w:val="009B5213"/>
    <w:rsid w:val="009B5505"/>
    <w:rsid w:val="009B5A03"/>
    <w:rsid w:val="009B608F"/>
    <w:rsid w:val="009B6ED7"/>
    <w:rsid w:val="009C0492"/>
    <w:rsid w:val="009C17FB"/>
    <w:rsid w:val="009C2C2D"/>
    <w:rsid w:val="009C3DA6"/>
    <w:rsid w:val="009C3DEB"/>
    <w:rsid w:val="009C48E5"/>
    <w:rsid w:val="009C5C3D"/>
    <w:rsid w:val="009C65FF"/>
    <w:rsid w:val="009C6F1B"/>
    <w:rsid w:val="009C765A"/>
    <w:rsid w:val="009D0216"/>
    <w:rsid w:val="009D17DD"/>
    <w:rsid w:val="009D239E"/>
    <w:rsid w:val="009D54BD"/>
    <w:rsid w:val="009D6CE5"/>
    <w:rsid w:val="009D7C50"/>
    <w:rsid w:val="009E382F"/>
    <w:rsid w:val="009E3E3D"/>
    <w:rsid w:val="009E418B"/>
    <w:rsid w:val="009E4CB8"/>
    <w:rsid w:val="009F08F0"/>
    <w:rsid w:val="009F0B41"/>
    <w:rsid w:val="009F308B"/>
    <w:rsid w:val="009F34AD"/>
    <w:rsid w:val="009F47EC"/>
    <w:rsid w:val="009F5B45"/>
    <w:rsid w:val="009F65C3"/>
    <w:rsid w:val="009F6D28"/>
    <w:rsid w:val="009F7C93"/>
    <w:rsid w:val="00A00E3E"/>
    <w:rsid w:val="00A016C1"/>
    <w:rsid w:val="00A0172D"/>
    <w:rsid w:val="00A01D4F"/>
    <w:rsid w:val="00A02C1B"/>
    <w:rsid w:val="00A038FB"/>
    <w:rsid w:val="00A03A03"/>
    <w:rsid w:val="00A03BF6"/>
    <w:rsid w:val="00A0484F"/>
    <w:rsid w:val="00A06674"/>
    <w:rsid w:val="00A0697C"/>
    <w:rsid w:val="00A07099"/>
    <w:rsid w:val="00A07A50"/>
    <w:rsid w:val="00A10753"/>
    <w:rsid w:val="00A119CA"/>
    <w:rsid w:val="00A12266"/>
    <w:rsid w:val="00A1263F"/>
    <w:rsid w:val="00A146BC"/>
    <w:rsid w:val="00A153A6"/>
    <w:rsid w:val="00A15B11"/>
    <w:rsid w:val="00A15CE3"/>
    <w:rsid w:val="00A21392"/>
    <w:rsid w:val="00A2168F"/>
    <w:rsid w:val="00A21876"/>
    <w:rsid w:val="00A21A29"/>
    <w:rsid w:val="00A22625"/>
    <w:rsid w:val="00A228AB"/>
    <w:rsid w:val="00A22994"/>
    <w:rsid w:val="00A2309E"/>
    <w:rsid w:val="00A25271"/>
    <w:rsid w:val="00A25513"/>
    <w:rsid w:val="00A2556E"/>
    <w:rsid w:val="00A25F80"/>
    <w:rsid w:val="00A260B5"/>
    <w:rsid w:val="00A2632B"/>
    <w:rsid w:val="00A26DCC"/>
    <w:rsid w:val="00A277A8"/>
    <w:rsid w:val="00A27AA0"/>
    <w:rsid w:val="00A301C6"/>
    <w:rsid w:val="00A31E44"/>
    <w:rsid w:val="00A3360D"/>
    <w:rsid w:val="00A35950"/>
    <w:rsid w:val="00A36E3B"/>
    <w:rsid w:val="00A3761A"/>
    <w:rsid w:val="00A4133C"/>
    <w:rsid w:val="00A42C98"/>
    <w:rsid w:val="00A42E50"/>
    <w:rsid w:val="00A43AC0"/>
    <w:rsid w:val="00A43D6B"/>
    <w:rsid w:val="00A44D0D"/>
    <w:rsid w:val="00A450A8"/>
    <w:rsid w:val="00A4518C"/>
    <w:rsid w:val="00A45DB9"/>
    <w:rsid w:val="00A46AEB"/>
    <w:rsid w:val="00A475AC"/>
    <w:rsid w:val="00A50126"/>
    <w:rsid w:val="00A51310"/>
    <w:rsid w:val="00A52F4E"/>
    <w:rsid w:val="00A5304A"/>
    <w:rsid w:val="00A53FA1"/>
    <w:rsid w:val="00A54ACA"/>
    <w:rsid w:val="00A54BEF"/>
    <w:rsid w:val="00A551CF"/>
    <w:rsid w:val="00A55C1C"/>
    <w:rsid w:val="00A62C78"/>
    <w:rsid w:val="00A6372A"/>
    <w:rsid w:val="00A639E3"/>
    <w:rsid w:val="00A64214"/>
    <w:rsid w:val="00A64D1F"/>
    <w:rsid w:val="00A66238"/>
    <w:rsid w:val="00A668A0"/>
    <w:rsid w:val="00A66BED"/>
    <w:rsid w:val="00A70AC2"/>
    <w:rsid w:val="00A715D2"/>
    <w:rsid w:val="00A71676"/>
    <w:rsid w:val="00A71DE0"/>
    <w:rsid w:val="00A73731"/>
    <w:rsid w:val="00A7664D"/>
    <w:rsid w:val="00A76ACF"/>
    <w:rsid w:val="00A76D34"/>
    <w:rsid w:val="00A77AF0"/>
    <w:rsid w:val="00A80567"/>
    <w:rsid w:val="00A80C12"/>
    <w:rsid w:val="00A80D1B"/>
    <w:rsid w:val="00A81D15"/>
    <w:rsid w:val="00A82199"/>
    <w:rsid w:val="00A829D1"/>
    <w:rsid w:val="00A84395"/>
    <w:rsid w:val="00A84679"/>
    <w:rsid w:val="00A855F5"/>
    <w:rsid w:val="00A8580B"/>
    <w:rsid w:val="00A875D2"/>
    <w:rsid w:val="00A87977"/>
    <w:rsid w:val="00A9015F"/>
    <w:rsid w:val="00A90313"/>
    <w:rsid w:val="00A91996"/>
    <w:rsid w:val="00A91DC0"/>
    <w:rsid w:val="00A92819"/>
    <w:rsid w:val="00A93AF8"/>
    <w:rsid w:val="00A94D0A"/>
    <w:rsid w:val="00A96C14"/>
    <w:rsid w:val="00AA1179"/>
    <w:rsid w:val="00AA202F"/>
    <w:rsid w:val="00AA3015"/>
    <w:rsid w:val="00AA3314"/>
    <w:rsid w:val="00AA409F"/>
    <w:rsid w:val="00AA4259"/>
    <w:rsid w:val="00AA4557"/>
    <w:rsid w:val="00AA537D"/>
    <w:rsid w:val="00AA5BE3"/>
    <w:rsid w:val="00AA716D"/>
    <w:rsid w:val="00AA76B4"/>
    <w:rsid w:val="00AB0076"/>
    <w:rsid w:val="00AB0AAC"/>
    <w:rsid w:val="00AB1BC3"/>
    <w:rsid w:val="00AB1C6B"/>
    <w:rsid w:val="00AB2D49"/>
    <w:rsid w:val="00AB4FCA"/>
    <w:rsid w:val="00AB56C3"/>
    <w:rsid w:val="00AB6244"/>
    <w:rsid w:val="00AB6D9B"/>
    <w:rsid w:val="00AC017E"/>
    <w:rsid w:val="00AC01E5"/>
    <w:rsid w:val="00AC1492"/>
    <w:rsid w:val="00AC1D61"/>
    <w:rsid w:val="00AC2BBC"/>
    <w:rsid w:val="00AC313D"/>
    <w:rsid w:val="00AC535F"/>
    <w:rsid w:val="00AC5456"/>
    <w:rsid w:val="00AD1192"/>
    <w:rsid w:val="00AD1F89"/>
    <w:rsid w:val="00AD5ABD"/>
    <w:rsid w:val="00AD5B6C"/>
    <w:rsid w:val="00AD6677"/>
    <w:rsid w:val="00AD6DB0"/>
    <w:rsid w:val="00AD7539"/>
    <w:rsid w:val="00AE0C11"/>
    <w:rsid w:val="00AE1F7E"/>
    <w:rsid w:val="00AE3E3C"/>
    <w:rsid w:val="00AE4A36"/>
    <w:rsid w:val="00AE4A93"/>
    <w:rsid w:val="00AE4C05"/>
    <w:rsid w:val="00AE65F1"/>
    <w:rsid w:val="00AE6C10"/>
    <w:rsid w:val="00AF22FC"/>
    <w:rsid w:val="00AF35E8"/>
    <w:rsid w:val="00AF4489"/>
    <w:rsid w:val="00AF4936"/>
    <w:rsid w:val="00AF4B18"/>
    <w:rsid w:val="00AF500B"/>
    <w:rsid w:val="00AF5402"/>
    <w:rsid w:val="00AF6A83"/>
    <w:rsid w:val="00B0189E"/>
    <w:rsid w:val="00B0292C"/>
    <w:rsid w:val="00B037C4"/>
    <w:rsid w:val="00B06097"/>
    <w:rsid w:val="00B06AA5"/>
    <w:rsid w:val="00B0715B"/>
    <w:rsid w:val="00B102EF"/>
    <w:rsid w:val="00B103C0"/>
    <w:rsid w:val="00B10D7E"/>
    <w:rsid w:val="00B10DA6"/>
    <w:rsid w:val="00B116EC"/>
    <w:rsid w:val="00B13575"/>
    <w:rsid w:val="00B232B6"/>
    <w:rsid w:val="00B23824"/>
    <w:rsid w:val="00B23CC7"/>
    <w:rsid w:val="00B23F71"/>
    <w:rsid w:val="00B24786"/>
    <w:rsid w:val="00B24DEC"/>
    <w:rsid w:val="00B33180"/>
    <w:rsid w:val="00B33286"/>
    <w:rsid w:val="00B334DE"/>
    <w:rsid w:val="00B3381C"/>
    <w:rsid w:val="00B353B8"/>
    <w:rsid w:val="00B35EAA"/>
    <w:rsid w:val="00B36873"/>
    <w:rsid w:val="00B36B54"/>
    <w:rsid w:val="00B372C4"/>
    <w:rsid w:val="00B41A2C"/>
    <w:rsid w:val="00B41FD5"/>
    <w:rsid w:val="00B42CF5"/>
    <w:rsid w:val="00B43624"/>
    <w:rsid w:val="00B44640"/>
    <w:rsid w:val="00B46C7A"/>
    <w:rsid w:val="00B470B4"/>
    <w:rsid w:val="00B50B0D"/>
    <w:rsid w:val="00B52302"/>
    <w:rsid w:val="00B53EE3"/>
    <w:rsid w:val="00B56E7C"/>
    <w:rsid w:val="00B6036A"/>
    <w:rsid w:val="00B60901"/>
    <w:rsid w:val="00B60F0E"/>
    <w:rsid w:val="00B6104A"/>
    <w:rsid w:val="00B61448"/>
    <w:rsid w:val="00B6157E"/>
    <w:rsid w:val="00B61D4F"/>
    <w:rsid w:val="00B632BE"/>
    <w:rsid w:val="00B6555A"/>
    <w:rsid w:val="00B6683F"/>
    <w:rsid w:val="00B67063"/>
    <w:rsid w:val="00B6719A"/>
    <w:rsid w:val="00B70BD1"/>
    <w:rsid w:val="00B71564"/>
    <w:rsid w:val="00B71C06"/>
    <w:rsid w:val="00B720CD"/>
    <w:rsid w:val="00B721E6"/>
    <w:rsid w:val="00B72683"/>
    <w:rsid w:val="00B729BE"/>
    <w:rsid w:val="00B73401"/>
    <w:rsid w:val="00B734BD"/>
    <w:rsid w:val="00B7586E"/>
    <w:rsid w:val="00B75F49"/>
    <w:rsid w:val="00B76AD6"/>
    <w:rsid w:val="00B76C3A"/>
    <w:rsid w:val="00B77259"/>
    <w:rsid w:val="00B7786B"/>
    <w:rsid w:val="00B80286"/>
    <w:rsid w:val="00B8078A"/>
    <w:rsid w:val="00B827CE"/>
    <w:rsid w:val="00B834E6"/>
    <w:rsid w:val="00B840C6"/>
    <w:rsid w:val="00B86B11"/>
    <w:rsid w:val="00B8719B"/>
    <w:rsid w:val="00B8741E"/>
    <w:rsid w:val="00B879CA"/>
    <w:rsid w:val="00B87EDC"/>
    <w:rsid w:val="00B9151D"/>
    <w:rsid w:val="00B91570"/>
    <w:rsid w:val="00B9237D"/>
    <w:rsid w:val="00B9418B"/>
    <w:rsid w:val="00B952C6"/>
    <w:rsid w:val="00B95386"/>
    <w:rsid w:val="00B95BD8"/>
    <w:rsid w:val="00B965A3"/>
    <w:rsid w:val="00B96ECB"/>
    <w:rsid w:val="00B97ADA"/>
    <w:rsid w:val="00BA2427"/>
    <w:rsid w:val="00BA2B20"/>
    <w:rsid w:val="00BA31E6"/>
    <w:rsid w:val="00BA3EFE"/>
    <w:rsid w:val="00BA496B"/>
    <w:rsid w:val="00BA516E"/>
    <w:rsid w:val="00BA59B7"/>
    <w:rsid w:val="00BA6070"/>
    <w:rsid w:val="00BA6490"/>
    <w:rsid w:val="00BA73FE"/>
    <w:rsid w:val="00BA7631"/>
    <w:rsid w:val="00BA78E9"/>
    <w:rsid w:val="00BA7957"/>
    <w:rsid w:val="00BB09BA"/>
    <w:rsid w:val="00BB0E2A"/>
    <w:rsid w:val="00BB1478"/>
    <w:rsid w:val="00BB158C"/>
    <w:rsid w:val="00BB3040"/>
    <w:rsid w:val="00BB4140"/>
    <w:rsid w:val="00BB438D"/>
    <w:rsid w:val="00BB6A30"/>
    <w:rsid w:val="00BB7E1F"/>
    <w:rsid w:val="00BC01A4"/>
    <w:rsid w:val="00BC0383"/>
    <w:rsid w:val="00BC08B5"/>
    <w:rsid w:val="00BC0909"/>
    <w:rsid w:val="00BC22F9"/>
    <w:rsid w:val="00BC2355"/>
    <w:rsid w:val="00BC32DE"/>
    <w:rsid w:val="00BC3955"/>
    <w:rsid w:val="00BC42B9"/>
    <w:rsid w:val="00BC47E8"/>
    <w:rsid w:val="00BC6553"/>
    <w:rsid w:val="00BD0267"/>
    <w:rsid w:val="00BD152E"/>
    <w:rsid w:val="00BD15E8"/>
    <w:rsid w:val="00BD2EA0"/>
    <w:rsid w:val="00BD3278"/>
    <w:rsid w:val="00BD3469"/>
    <w:rsid w:val="00BD4E1B"/>
    <w:rsid w:val="00BD5817"/>
    <w:rsid w:val="00BD7411"/>
    <w:rsid w:val="00BE097E"/>
    <w:rsid w:val="00BE0BAC"/>
    <w:rsid w:val="00BE0DAE"/>
    <w:rsid w:val="00BE4CBA"/>
    <w:rsid w:val="00BE4E42"/>
    <w:rsid w:val="00BE52BA"/>
    <w:rsid w:val="00BE5CA6"/>
    <w:rsid w:val="00BE69F1"/>
    <w:rsid w:val="00BF12F5"/>
    <w:rsid w:val="00BF51D3"/>
    <w:rsid w:val="00BF6386"/>
    <w:rsid w:val="00BF661C"/>
    <w:rsid w:val="00BF756A"/>
    <w:rsid w:val="00BF76F6"/>
    <w:rsid w:val="00BF7C06"/>
    <w:rsid w:val="00C003AC"/>
    <w:rsid w:val="00C01D3A"/>
    <w:rsid w:val="00C01EF6"/>
    <w:rsid w:val="00C02693"/>
    <w:rsid w:val="00C03854"/>
    <w:rsid w:val="00C03DBF"/>
    <w:rsid w:val="00C04186"/>
    <w:rsid w:val="00C04BBE"/>
    <w:rsid w:val="00C0617C"/>
    <w:rsid w:val="00C07270"/>
    <w:rsid w:val="00C07405"/>
    <w:rsid w:val="00C1044A"/>
    <w:rsid w:val="00C10902"/>
    <w:rsid w:val="00C110FC"/>
    <w:rsid w:val="00C11179"/>
    <w:rsid w:val="00C1168E"/>
    <w:rsid w:val="00C119B6"/>
    <w:rsid w:val="00C11A2E"/>
    <w:rsid w:val="00C129CE"/>
    <w:rsid w:val="00C12ADE"/>
    <w:rsid w:val="00C138F2"/>
    <w:rsid w:val="00C144B0"/>
    <w:rsid w:val="00C149CB"/>
    <w:rsid w:val="00C157BA"/>
    <w:rsid w:val="00C15F80"/>
    <w:rsid w:val="00C169BD"/>
    <w:rsid w:val="00C218CA"/>
    <w:rsid w:val="00C21DD3"/>
    <w:rsid w:val="00C21FAA"/>
    <w:rsid w:val="00C26857"/>
    <w:rsid w:val="00C27D27"/>
    <w:rsid w:val="00C27E7C"/>
    <w:rsid w:val="00C306BB"/>
    <w:rsid w:val="00C306C9"/>
    <w:rsid w:val="00C3137B"/>
    <w:rsid w:val="00C321B4"/>
    <w:rsid w:val="00C32586"/>
    <w:rsid w:val="00C32BDF"/>
    <w:rsid w:val="00C3306B"/>
    <w:rsid w:val="00C336E6"/>
    <w:rsid w:val="00C33B22"/>
    <w:rsid w:val="00C35264"/>
    <w:rsid w:val="00C35343"/>
    <w:rsid w:val="00C3712E"/>
    <w:rsid w:val="00C37EF0"/>
    <w:rsid w:val="00C413B4"/>
    <w:rsid w:val="00C417DA"/>
    <w:rsid w:val="00C4345D"/>
    <w:rsid w:val="00C43472"/>
    <w:rsid w:val="00C43E5E"/>
    <w:rsid w:val="00C44C53"/>
    <w:rsid w:val="00C46D4D"/>
    <w:rsid w:val="00C47165"/>
    <w:rsid w:val="00C47226"/>
    <w:rsid w:val="00C50AFE"/>
    <w:rsid w:val="00C52054"/>
    <w:rsid w:val="00C5235A"/>
    <w:rsid w:val="00C52853"/>
    <w:rsid w:val="00C54012"/>
    <w:rsid w:val="00C54870"/>
    <w:rsid w:val="00C549E9"/>
    <w:rsid w:val="00C54CD2"/>
    <w:rsid w:val="00C55049"/>
    <w:rsid w:val="00C56F08"/>
    <w:rsid w:val="00C61196"/>
    <w:rsid w:val="00C61240"/>
    <w:rsid w:val="00C61334"/>
    <w:rsid w:val="00C635CE"/>
    <w:rsid w:val="00C63666"/>
    <w:rsid w:val="00C64A08"/>
    <w:rsid w:val="00C651B0"/>
    <w:rsid w:val="00C65710"/>
    <w:rsid w:val="00C6592B"/>
    <w:rsid w:val="00C66FFD"/>
    <w:rsid w:val="00C671DC"/>
    <w:rsid w:val="00C71C01"/>
    <w:rsid w:val="00C727E8"/>
    <w:rsid w:val="00C73083"/>
    <w:rsid w:val="00C73A56"/>
    <w:rsid w:val="00C742BA"/>
    <w:rsid w:val="00C74C61"/>
    <w:rsid w:val="00C75C55"/>
    <w:rsid w:val="00C75ECE"/>
    <w:rsid w:val="00C7687A"/>
    <w:rsid w:val="00C76B4E"/>
    <w:rsid w:val="00C76D1B"/>
    <w:rsid w:val="00C8075A"/>
    <w:rsid w:val="00C8217C"/>
    <w:rsid w:val="00C826D3"/>
    <w:rsid w:val="00C8436C"/>
    <w:rsid w:val="00C865B3"/>
    <w:rsid w:val="00C907E0"/>
    <w:rsid w:val="00C922AB"/>
    <w:rsid w:val="00C94559"/>
    <w:rsid w:val="00C94E0D"/>
    <w:rsid w:val="00C94E33"/>
    <w:rsid w:val="00C95294"/>
    <w:rsid w:val="00C9541B"/>
    <w:rsid w:val="00C96409"/>
    <w:rsid w:val="00C9648D"/>
    <w:rsid w:val="00CA0F3A"/>
    <w:rsid w:val="00CA27DE"/>
    <w:rsid w:val="00CA308A"/>
    <w:rsid w:val="00CA373A"/>
    <w:rsid w:val="00CA3C7E"/>
    <w:rsid w:val="00CA50BF"/>
    <w:rsid w:val="00CA5188"/>
    <w:rsid w:val="00CA75CE"/>
    <w:rsid w:val="00CB013F"/>
    <w:rsid w:val="00CB0EB9"/>
    <w:rsid w:val="00CB12B8"/>
    <w:rsid w:val="00CB2AA5"/>
    <w:rsid w:val="00CB3F1C"/>
    <w:rsid w:val="00CB4661"/>
    <w:rsid w:val="00CB64E8"/>
    <w:rsid w:val="00CB712A"/>
    <w:rsid w:val="00CB7534"/>
    <w:rsid w:val="00CB7977"/>
    <w:rsid w:val="00CB79EC"/>
    <w:rsid w:val="00CB7D06"/>
    <w:rsid w:val="00CC2214"/>
    <w:rsid w:val="00CC257C"/>
    <w:rsid w:val="00CC43EC"/>
    <w:rsid w:val="00CC44A7"/>
    <w:rsid w:val="00CC44CC"/>
    <w:rsid w:val="00CC4D46"/>
    <w:rsid w:val="00CC5ACA"/>
    <w:rsid w:val="00CC5F49"/>
    <w:rsid w:val="00CC67E7"/>
    <w:rsid w:val="00CC6F55"/>
    <w:rsid w:val="00CC737A"/>
    <w:rsid w:val="00CD0DA9"/>
    <w:rsid w:val="00CD0F1E"/>
    <w:rsid w:val="00CD13FF"/>
    <w:rsid w:val="00CD1547"/>
    <w:rsid w:val="00CD325C"/>
    <w:rsid w:val="00CD36E5"/>
    <w:rsid w:val="00CD530E"/>
    <w:rsid w:val="00CD6067"/>
    <w:rsid w:val="00CD6CF3"/>
    <w:rsid w:val="00CD7BEA"/>
    <w:rsid w:val="00CE08E8"/>
    <w:rsid w:val="00CE3720"/>
    <w:rsid w:val="00CE3A08"/>
    <w:rsid w:val="00CE50E9"/>
    <w:rsid w:val="00CE6EB1"/>
    <w:rsid w:val="00CE7106"/>
    <w:rsid w:val="00CE7F1B"/>
    <w:rsid w:val="00CF08E5"/>
    <w:rsid w:val="00CF0EA6"/>
    <w:rsid w:val="00CF24E3"/>
    <w:rsid w:val="00CF28CB"/>
    <w:rsid w:val="00CF2C8E"/>
    <w:rsid w:val="00CF4D85"/>
    <w:rsid w:val="00CF4F72"/>
    <w:rsid w:val="00CF69A9"/>
    <w:rsid w:val="00CF6B39"/>
    <w:rsid w:val="00CF70A1"/>
    <w:rsid w:val="00D004C9"/>
    <w:rsid w:val="00D015CD"/>
    <w:rsid w:val="00D02FCA"/>
    <w:rsid w:val="00D03C90"/>
    <w:rsid w:val="00D03DA4"/>
    <w:rsid w:val="00D045B1"/>
    <w:rsid w:val="00D04B1B"/>
    <w:rsid w:val="00D053AF"/>
    <w:rsid w:val="00D06DC1"/>
    <w:rsid w:val="00D07028"/>
    <w:rsid w:val="00D07074"/>
    <w:rsid w:val="00D0727F"/>
    <w:rsid w:val="00D12068"/>
    <w:rsid w:val="00D128E6"/>
    <w:rsid w:val="00D12B24"/>
    <w:rsid w:val="00D13E47"/>
    <w:rsid w:val="00D14417"/>
    <w:rsid w:val="00D15633"/>
    <w:rsid w:val="00D168C5"/>
    <w:rsid w:val="00D1715C"/>
    <w:rsid w:val="00D174D5"/>
    <w:rsid w:val="00D211A3"/>
    <w:rsid w:val="00D2163A"/>
    <w:rsid w:val="00D22441"/>
    <w:rsid w:val="00D23661"/>
    <w:rsid w:val="00D24E33"/>
    <w:rsid w:val="00D254BF"/>
    <w:rsid w:val="00D25807"/>
    <w:rsid w:val="00D32742"/>
    <w:rsid w:val="00D328ED"/>
    <w:rsid w:val="00D32C7F"/>
    <w:rsid w:val="00D34F02"/>
    <w:rsid w:val="00D352D2"/>
    <w:rsid w:val="00D358B9"/>
    <w:rsid w:val="00D37137"/>
    <w:rsid w:val="00D37BB3"/>
    <w:rsid w:val="00D37E66"/>
    <w:rsid w:val="00D4023A"/>
    <w:rsid w:val="00D410DB"/>
    <w:rsid w:val="00D41D21"/>
    <w:rsid w:val="00D428FE"/>
    <w:rsid w:val="00D4359B"/>
    <w:rsid w:val="00D46552"/>
    <w:rsid w:val="00D507FD"/>
    <w:rsid w:val="00D5239B"/>
    <w:rsid w:val="00D52DCB"/>
    <w:rsid w:val="00D56113"/>
    <w:rsid w:val="00D56D35"/>
    <w:rsid w:val="00D6073C"/>
    <w:rsid w:val="00D62A8E"/>
    <w:rsid w:val="00D65124"/>
    <w:rsid w:val="00D66333"/>
    <w:rsid w:val="00D6716F"/>
    <w:rsid w:val="00D702BD"/>
    <w:rsid w:val="00D70577"/>
    <w:rsid w:val="00D70C1E"/>
    <w:rsid w:val="00D7107A"/>
    <w:rsid w:val="00D7273E"/>
    <w:rsid w:val="00D740D7"/>
    <w:rsid w:val="00D74720"/>
    <w:rsid w:val="00D748CA"/>
    <w:rsid w:val="00D7536A"/>
    <w:rsid w:val="00D759FF"/>
    <w:rsid w:val="00D76787"/>
    <w:rsid w:val="00D76853"/>
    <w:rsid w:val="00D776DC"/>
    <w:rsid w:val="00D800BA"/>
    <w:rsid w:val="00D80CED"/>
    <w:rsid w:val="00D810C3"/>
    <w:rsid w:val="00D83A22"/>
    <w:rsid w:val="00D854A0"/>
    <w:rsid w:val="00D86820"/>
    <w:rsid w:val="00D9012B"/>
    <w:rsid w:val="00D90394"/>
    <w:rsid w:val="00D9126A"/>
    <w:rsid w:val="00D9294B"/>
    <w:rsid w:val="00D93442"/>
    <w:rsid w:val="00D94617"/>
    <w:rsid w:val="00D95965"/>
    <w:rsid w:val="00D95BC6"/>
    <w:rsid w:val="00D961BD"/>
    <w:rsid w:val="00D96C12"/>
    <w:rsid w:val="00D96E3E"/>
    <w:rsid w:val="00D97024"/>
    <w:rsid w:val="00D97425"/>
    <w:rsid w:val="00D97A81"/>
    <w:rsid w:val="00DA0940"/>
    <w:rsid w:val="00DA0971"/>
    <w:rsid w:val="00DA0F1F"/>
    <w:rsid w:val="00DA1180"/>
    <w:rsid w:val="00DA239A"/>
    <w:rsid w:val="00DA2603"/>
    <w:rsid w:val="00DA3D84"/>
    <w:rsid w:val="00DA4A7B"/>
    <w:rsid w:val="00DA614A"/>
    <w:rsid w:val="00DB0825"/>
    <w:rsid w:val="00DB18E7"/>
    <w:rsid w:val="00DB37CB"/>
    <w:rsid w:val="00DB4CAA"/>
    <w:rsid w:val="00DB534C"/>
    <w:rsid w:val="00DB598A"/>
    <w:rsid w:val="00DB732B"/>
    <w:rsid w:val="00DB7468"/>
    <w:rsid w:val="00DC0102"/>
    <w:rsid w:val="00DC1A50"/>
    <w:rsid w:val="00DC226D"/>
    <w:rsid w:val="00DC275E"/>
    <w:rsid w:val="00DC47D3"/>
    <w:rsid w:val="00DC4B46"/>
    <w:rsid w:val="00DC76AE"/>
    <w:rsid w:val="00DC7716"/>
    <w:rsid w:val="00DD09C3"/>
    <w:rsid w:val="00DD30CA"/>
    <w:rsid w:val="00DD3D38"/>
    <w:rsid w:val="00DD5785"/>
    <w:rsid w:val="00DD591B"/>
    <w:rsid w:val="00DD7325"/>
    <w:rsid w:val="00DE0126"/>
    <w:rsid w:val="00DE0E06"/>
    <w:rsid w:val="00DE0F3F"/>
    <w:rsid w:val="00DE20F0"/>
    <w:rsid w:val="00DE3E78"/>
    <w:rsid w:val="00DE6109"/>
    <w:rsid w:val="00DE61C9"/>
    <w:rsid w:val="00DE7CCE"/>
    <w:rsid w:val="00DF0128"/>
    <w:rsid w:val="00DF01BB"/>
    <w:rsid w:val="00DF0647"/>
    <w:rsid w:val="00DF08FC"/>
    <w:rsid w:val="00DF241E"/>
    <w:rsid w:val="00DF5090"/>
    <w:rsid w:val="00DF5E81"/>
    <w:rsid w:val="00DF7A5C"/>
    <w:rsid w:val="00DF7DC4"/>
    <w:rsid w:val="00E01476"/>
    <w:rsid w:val="00E023B6"/>
    <w:rsid w:val="00E0295B"/>
    <w:rsid w:val="00E02E27"/>
    <w:rsid w:val="00E04409"/>
    <w:rsid w:val="00E04605"/>
    <w:rsid w:val="00E05844"/>
    <w:rsid w:val="00E06088"/>
    <w:rsid w:val="00E06561"/>
    <w:rsid w:val="00E06836"/>
    <w:rsid w:val="00E10DF4"/>
    <w:rsid w:val="00E11556"/>
    <w:rsid w:val="00E11DFF"/>
    <w:rsid w:val="00E11F8D"/>
    <w:rsid w:val="00E1205B"/>
    <w:rsid w:val="00E127BF"/>
    <w:rsid w:val="00E12D9A"/>
    <w:rsid w:val="00E21FD6"/>
    <w:rsid w:val="00E22865"/>
    <w:rsid w:val="00E23D93"/>
    <w:rsid w:val="00E23EC1"/>
    <w:rsid w:val="00E246F5"/>
    <w:rsid w:val="00E260FB"/>
    <w:rsid w:val="00E26D30"/>
    <w:rsid w:val="00E302F0"/>
    <w:rsid w:val="00E303C8"/>
    <w:rsid w:val="00E3040F"/>
    <w:rsid w:val="00E31A7D"/>
    <w:rsid w:val="00E31BF2"/>
    <w:rsid w:val="00E33C9C"/>
    <w:rsid w:val="00E34878"/>
    <w:rsid w:val="00E36130"/>
    <w:rsid w:val="00E3658D"/>
    <w:rsid w:val="00E36611"/>
    <w:rsid w:val="00E37508"/>
    <w:rsid w:val="00E4111E"/>
    <w:rsid w:val="00E416B0"/>
    <w:rsid w:val="00E4225F"/>
    <w:rsid w:val="00E43164"/>
    <w:rsid w:val="00E44323"/>
    <w:rsid w:val="00E44E1C"/>
    <w:rsid w:val="00E45744"/>
    <w:rsid w:val="00E45A1F"/>
    <w:rsid w:val="00E4635E"/>
    <w:rsid w:val="00E464D7"/>
    <w:rsid w:val="00E47968"/>
    <w:rsid w:val="00E50928"/>
    <w:rsid w:val="00E50DD5"/>
    <w:rsid w:val="00E51664"/>
    <w:rsid w:val="00E51850"/>
    <w:rsid w:val="00E51D25"/>
    <w:rsid w:val="00E52803"/>
    <w:rsid w:val="00E52E0B"/>
    <w:rsid w:val="00E54482"/>
    <w:rsid w:val="00E54657"/>
    <w:rsid w:val="00E56847"/>
    <w:rsid w:val="00E578AF"/>
    <w:rsid w:val="00E57A69"/>
    <w:rsid w:val="00E57B98"/>
    <w:rsid w:val="00E604BA"/>
    <w:rsid w:val="00E61A12"/>
    <w:rsid w:val="00E61C9B"/>
    <w:rsid w:val="00E6275A"/>
    <w:rsid w:val="00E63277"/>
    <w:rsid w:val="00E63298"/>
    <w:rsid w:val="00E63B06"/>
    <w:rsid w:val="00E64A3F"/>
    <w:rsid w:val="00E64DA9"/>
    <w:rsid w:val="00E65D4F"/>
    <w:rsid w:val="00E67A7F"/>
    <w:rsid w:val="00E67D9B"/>
    <w:rsid w:val="00E70016"/>
    <w:rsid w:val="00E715C5"/>
    <w:rsid w:val="00E716C6"/>
    <w:rsid w:val="00E72DEB"/>
    <w:rsid w:val="00E72FC7"/>
    <w:rsid w:val="00E7604B"/>
    <w:rsid w:val="00E76621"/>
    <w:rsid w:val="00E8090C"/>
    <w:rsid w:val="00E80E17"/>
    <w:rsid w:val="00E81BC1"/>
    <w:rsid w:val="00E81CB2"/>
    <w:rsid w:val="00E829CC"/>
    <w:rsid w:val="00E83425"/>
    <w:rsid w:val="00E84D76"/>
    <w:rsid w:val="00E851B2"/>
    <w:rsid w:val="00E85B68"/>
    <w:rsid w:val="00E8618B"/>
    <w:rsid w:val="00E867C3"/>
    <w:rsid w:val="00E870A0"/>
    <w:rsid w:val="00E87A8E"/>
    <w:rsid w:val="00E87FE7"/>
    <w:rsid w:val="00E905A7"/>
    <w:rsid w:val="00E9092B"/>
    <w:rsid w:val="00E90BF6"/>
    <w:rsid w:val="00E92191"/>
    <w:rsid w:val="00E924C6"/>
    <w:rsid w:val="00E94093"/>
    <w:rsid w:val="00E94288"/>
    <w:rsid w:val="00E944D5"/>
    <w:rsid w:val="00E95D71"/>
    <w:rsid w:val="00E95E35"/>
    <w:rsid w:val="00E9678E"/>
    <w:rsid w:val="00EA0659"/>
    <w:rsid w:val="00EA0EFF"/>
    <w:rsid w:val="00EA0F83"/>
    <w:rsid w:val="00EA1A81"/>
    <w:rsid w:val="00EA1AD2"/>
    <w:rsid w:val="00EA2E9B"/>
    <w:rsid w:val="00EA3459"/>
    <w:rsid w:val="00EA48B8"/>
    <w:rsid w:val="00EB03E1"/>
    <w:rsid w:val="00EB0977"/>
    <w:rsid w:val="00EB21E0"/>
    <w:rsid w:val="00EB22D6"/>
    <w:rsid w:val="00EB2905"/>
    <w:rsid w:val="00EB4420"/>
    <w:rsid w:val="00EB490B"/>
    <w:rsid w:val="00EB4D41"/>
    <w:rsid w:val="00EB57E8"/>
    <w:rsid w:val="00EB5A07"/>
    <w:rsid w:val="00EB64CF"/>
    <w:rsid w:val="00EB650F"/>
    <w:rsid w:val="00EB7104"/>
    <w:rsid w:val="00EB7F77"/>
    <w:rsid w:val="00EC0A21"/>
    <w:rsid w:val="00EC1B99"/>
    <w:rsid w:val="00EC1DB5"/>
    <w:rsid w:val="00EC1E66"/>
    <w:rsid w:val="00EC2AC3"/>
    <w:rsid w:val="00EC2F86"/>
    <w:rsid w:val="00EC46C0"/>
    <w:rsid w:val="00EC4904"/>
    <w:rsid w:val="00EC58DA"/>
    <w:rsid w:val="00EC58EE"/>
    <w:rsid w:val="00EC5D07"/>
    <w:rsid w:val="00ED08D0"/>
    <w:rsid w:val="00ED0B85"/>
    <w:rsid w:val="00ED0BB4"/>
    <w:rsid w:val="00ED1325"/>
    <w:rsid w:val="00ED2518"/>
    <w:rsid w:val="00ED29AC"/>
    <w:rsid w:val="00ED3A45"/>
    <w:rsid w:val="00ED7C9E"/>
    <w:rsid w:val="00ED7FCB"/>
    <w:rsid w:val="00EE07CD"/>
    <w:rsid w:val="00EE1CF8"/>
    <w:rsid w:val="00EE1D60"/>
    <w:rsid w:val="00EE1E1F"/>
    <w:rsid w:val="00EE4E84"/>
    <w:rsid w:val="00EE6028"/>
    <w:rsid w:val="00EE69A4"/>
    <w:rsid w:val="00EF1581"/>
    <w:rsid w:val="00EF1F89"/>
    <w:rsid w:val="00EF4236"/>
    <w:rsid w:val="00EF5237"/>
    <w:rsid w:val="00EF5952"/>
    <w:rsid w:val="00EF715A"/>
    <w:rsid w:val="00EF79EA"/>
    <w:rsid w:val="00EF7F3F"/>
    <w:rsid w:val="00F00283"/>
    <w:rsid w:val="00F0061F"/>
    <w:rsid w:val="00F00A7A"/>
    <w:rsid w:val="00F00BFA"/>
    <w:rsid w:val="00F02CF1"/>
    <w:rsid w:val="00F03380"/>
    <w:rsid w:val="00F03694"/>
    <w:rsid w:val="00F0445F"/>
    <w:rsid w:val="00F05349"/>
    <w:rsid w:val="00F06377"/>
    <w:rsid w:val="00F069AA"/>
    <w:rsid w:val="00F0708C"/>
    <w:rsid w:val="00F10E2F"/>
    <w:rsid w:val="00F11B55"/>
    <w:rsid w:val="00F1369B"/>
    <w:rsid w:val="00F13C9C"/>
    <w:rsid w:val="00F149DE"/>
    <w:rsid w:val="00F14D58"/>
    <w:rsid w:val="00F214C5"/>
    <w:rsid w:val="00F216B9"/>
    <w:rsid w:val="00F218B6"/>
    <w:rsid w:val="00F21C7B"/>
    <w:rsid w:val="00F22241"/>
    <w:rsid w:val="00F22F80"/>
    <w:rsid w:val="00F230AC"/>
    <w:rsid w:val="00F239E7"/>
    <w:rsid w:val="00F23CA4"/>
    <w:rsid w:val="00F24DFA"/>
    <w:rsid w:val="00F25EE4"/>
    <w:rsid w:val="00F26402"/>
    <w:rsid w:val="00F3067D"/>
    <w:rsid w:val="00F30846"/>
    <w:rsid w:val="00F312FF"/>
    <w:rsid w:val="00F3139B"/>
    <w:rsid w:val="00F31554"/>
    <w:rsid w:val="00F3301F"/>
    <w:rsid w:val="00F343CE"/>
    <w:rsid w:val="00F3459C"/>
    <w:rsid w:val="00F354A1"/>
    <w:rsid w:val="00F35AF0"/>
    <w:rsid w:val="00F3766E"/>
    <w:rsid w:val="00F4133E"/>
    <w:rsid w:val="00F41352"/>
    <w:rsid w:val="00F41C41"/>
    <w:rsid w:val="00F4304F"/>
    <w:rsid w:val="00F43333"/>
    <w:rsid w:val="00F449E4"/>
    <w:rsid w:val="00F44ABC"/>
    <w:rsid w:val="00F460EA"/>
    <w:rsid w:val="00F47833"/>
    <w:rsid w:val="00F47C5D"/>
    <w:rsid w:val="00F47F11"/>
    <w:rsid w:val="00F47F46"/>
    <w:rsid w:val="00F52330"/>
    <w:rsid w:val="00F52466"/>
    <w:rsid w:val="00F53180"/>
    <w:rsid w:val="00F53AC6"/>
    <w:rsid w:val="00F55B82"/>
    <w:rsid w:val="00F55C10"/>
    <w:rsid w:val="00F578F8"/>
    <w:rsid w:val="00F612B2"/>
    <w:rsid w:val="00F61B00"/>
    <w:rsid w:val="00F62CE8"/>
    <w:rsid w:val="00F6306E"/>
    <w:rsid w:val="00F63EE2"/>
    <w:rsid w:val="00F65442"/>
    <w:rsid w:val="00F65488"/>
    <w:rsid w:val="00F663DB"/>
    <w:rsid w:val="00F667CC"/>
    <w:rsid w:val="00F67814"/>
    <w:rsid w:val="00F70191"/>
    <w:rsid w:val="00F707A2"/>
    <w:rsid w:val="00F70AF0"/>
    <w:rsid w:val="00F720B1"/>
    <w:rsid w:val="00F726FE"/>
    <w:rsid w:val="00F72CB1"/>
    <w:rsid w:val="00F73F2B"/>
    <w:rsid w:val="00F75F01"/>
    <w:rsid w:val="00F76BE9"/>
    <w:rsid w:val="00F76EE3"/>
    <w:rsid w:val="00F7789F"/>
    <w:rsid w:val="00F8071E"/>
    <w:rsid w:val="00F80F67"/>
    <w:rsid w:val="00F81E9A"/>
    <w:rsid w:val="00F82901"/>
    <w:rsid w:val="00F831DE"/>
    <w:rsid w:val="00F83753"/>
    <w:rsid w:val="00F83C0D"/>
    <w:rsid w:val="00F83CB4"/>
    <w:rsid w:val="00F8590E"/>
    <w:rsid w:val="00F86707"/>
    <w:rsid w:val="00F86D1F"/>
    <w:rsid w:val="00F874FF"/>
    <w:rsid w:val="00F9182A"/>
    <w:rsid w:val="00F91E8A"/>
    <w:rsid w:val="00F93587"/>
    <w:rsid w:val="00F94B3B"/>
    <w:rsid w:val="00F96B2B"/>
    <w:rsid w:val="00F96BB8"/>
    <w:rsid w:val="00F96BDF"/>
    <w:rsid w:val="00F973B5"/>
    <w:rsid w:val="00F97AEF"/>
    <w:rsid w:val="00FA0859"/>
    <w:rsid w:val="00FA12A1"/>
    <w:rsid w:val="00FA1458"/>
    <w:rsid w:val="00FA1B4F"/>
    <w:rsid w:val="00FA27BA"/>
    <w:rsid w:val="00FA4826"/>
    <w:rsid w:val="00FA4FBC"/>
    <w:rsid w:val="00FA5CE3"/>
    <w:rsid w:val="00FA5CFB"/>
    <w:rsid w:val="00FA64B6"/>
    <w:rsid w:val="00FA69E1"/>
    <w:rsid w:val="00FA7860"/>
    <w:rsid w:val="00FA7BE3"/>
    <w:rsid w:val="00FA7F00"/>
    <w:rsid w:val="00FB059A"/>
    <w:rsid w:val="00FB0DE2"/>
    <w:rsid w:val="00FB1218"/>
    <w:rsid w:val="00FB1E0F"/>
    <w:rsid w:val="00FB22F7"/>
    <w:rsid w:val="00FB2430"/>
    <w:rsid w:val="00FB24DE"/>
    <w:rsid w:val="00FB3832"/>
    <w:rsid w:val="00FB3E9E"/>
    <w:rsid w:val="00FB4695"/>
    <w:rsid w:val="00FB4B20"/>
    <w:rsid w:val="00FB4C9F"/>
    <w:rsid w:val="00FB4FC2"/>
    <w:rsid w:val="00FB5251"/>
    <w:rsid w:val="00FB652A"/>
    <w:rsid w:val="00FB76F1"/>
    <w:rsid w:val="00FC363C"/>
    <w:rsid w:val="00FC4020"/>
    <w:rsid w:val="00FC431B"/>
    <w:rsid w:val="00FC4459"/>
    <w:rsid w:val="00FC588B"/>
    <w:rsid w:val="00FD0E7E"/>
    <w:rsid w:val="00FD15B2"/>
    <w:rsid w:val="00FD185D"/>
    <w:rsid w:val="00FD2B7D"/>
    <w:rsid w:val="00FD399A"/>
    <w:rsid w:val="00FD5000"/>
    <w:rsid w:val="00FD5EBA"/>
    <w:rsid w:val="00FD68EE"/>
    <w:rsid w:val="00FD7AB3"/>
    <w:rsid w:val="00FE138E"/>
    <w:rsid w:val="00FE17CC"/>
    <w:rsid w:val="00FE1931"/>
    <w:rsid w:val="00FE22B4"/>
    <w:rsid w:val="00FE2E9D"/>
    <w:rsid w:val="00FE3BA0"/>
    <w:rsid w:val="00FE7EF7"/>
    <w:rsid w:val="00FF0128"/>
    <w:rsid w:val="00FF0A26"/>
    <w:rsid w:val="00FF0CF5"/>
    <w:rsid w:val="00FF1A8B"/>
    <w:rsid w:val="00FF2CC0"/>
    <w:rsid w:val="00FF51F8"/>
    <w:rsid w:val="00FF5C14"/>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D692A"/>
  <w15:docId w15:val="{9CBD83EA-7819-4434-84C7-1E3B39F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7BB"/>
    <w:pPr>
      <w:ind w:firstLine="284"/>
      <w:jc w:val="both"/>
    </w:pPr>
    <w:rPr>
      <w:sz w:val="24"/>
      <w:szCs w:val="24"/>
    </w:rPr>
  </w:style>
  <w:style w:type="paragraph" w:styleId="1">
    <w:name w:val="heading 1"/>
    <w:basedOn w:val="a"/>
    <w:link w:val="10"/>
    <w:uiPriority w:val="99"/>
    <w:qFormat/>
    <w:rsid w:val="006E7B69"/>
    <w:pPr>
      <w:outlineLvl w:val="0"/>
    </w:pPr>
    <w:rPr>
      <w:b/>
      <w:kern w:val="36"/>
      <w:sz w:val="48"/>
      <w:szCs w:val="20"/>
    </w:rPr>
  </w:style>
  <w:style w:type="paragraph" w:styleId="2">
    <w:name w:val="heading 2"/>
    <w:basedOn w:val="a"/>
    <w:next w:val="a"/>
    <w:link w:val="20"/>
    <w:uiPriority w:val="99"/>
    <w:qFormat/>
    <w:locked/>
    <w:rsid w:val="0009747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81771"/>
    <w:pPr>
      <w:keepNext/>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7B69"/>
    <w:rPr>
      <w:rFonts w:cs="Times New Roman"/>
      <w:b/>
      <w:kern w:val="36"/>
      <w:sz w:val="48"/>
    </w:rPr>
  </w:style>
  <w:style w:type="character" w:customStyle="1" w:styleId="20">
    <w:name w:val="Заголовок 2 Знак"/>
    <w:basedOn w:val="a0"/>
    <w:link w:val="2"/>
    <w:uiPriority w:val="99"/>
    <w:semiHidden/>
    <w:locked/>
    <w:rsid w:val="00097470"/>
    <w:rPr>
      <w:rFonts w:ascii="Cambria" w:hAnsi="Cambria" w:cs="Times New Roman"/>
      <w:b/>
      <w:i/>
      <w:sz w:val="28"/>
    </w:rPr>
  </w:style>
  <w:style w:type="character" w:customStyle="1" w:styleId="30">
    <w:name w:val="Заголовок 3 Знак"/>
    <w:basedOn w:val="a0"/>
    <w:link w:val="3"/>
    <w:uiPriority w:val="99"/>
    <w:locked/>
    <w:rsid w:val="00781771"/>
    <w:rPr>
      <w:rFonts w:cs="Times New Roman"/>
      <w:b/>
      <w:sz w:val="26"/>
    </w:rPr>
  </w:style>
  <w:style w:type="paragraph" w:styleId="a3">
    <w:name w:val="header"/>
    <w:basedOn w:val="a"/>
    <w:link w:val="a4"/>
    <w:uiPriority w:val="99"/>
    <w:rsid w:val="00A3761A"/>
    <w:pPr>
      <w:tabs>
        <w:tab w:val="center" w:pos="4677"/>
        <w:tab w:val="right" w:pos="9355"/>
      </w:tabs>
    </w:pPr>
    <w:rPr>
      <w:szCs w:val="20"/>
    </w:rPr>
  </w:style>
  <w:style w:type="character" w:customStyle="1" w:styleId="a4">
    <w:name w:val="Верхний колонтитул Знак"/>
    <w:basedOn w:val="a0"/>
    <w:link w:val="a3"/>
    <w:uiPriority w:val="99"/>
    <w:locked/>
    <w:rsid w:val="00AF22FC"/>
    <w:rPr>
      <w:rFonts w:cs="Times New Roman"/>
      <w:sz w:val="24"/>
    </w:rPr>
  </w:style>
  <w:style w:type="paragraph" w:styleId="a5">
    <w:name w:val="footer"/>
    <w:basedOn w:val="a"/>
    <w:link w:val="a6"/>
    <w:uiPriority w:val="99"/>
    <w:rsid w:val="00A3761A"/>
    <w:pPr>
      <w:tabs>
        <w:tab w:val="center" w:pos="4677"/>
        <w:tab w:val="right" w:pos="9355"/>
      </w:tabs>
    </w:pPr>
    <w:rPr>
      <w:szCs w:val="20"/>
    </w:rPr>
  </w:style>
  <w:style w:type="character" w:customStyle="1" w:styleId="a6">
    <w:name w:val="Нижний колонтитул Знак"/>
    <w:basedOn w:val="a0"/>
    <w:link w:val="a5"/>
    <w:uiPriority w:val="99"/>
    <w:locked/>
    <w:rsid w:val="00AF22FC"/>
    <w:rPr>
      <w:rFonts w:cs="Times New Roman"/>
      <w:sz w:val="24"/>
    </w:rPr>
  </w:style>
  <w:style w:type="character" w:styleId="a7">
    <w:name w:val="page number"/>
    <w:basedOn w:val="a0"/>
    <w:uiPriority w:val="99"/>
    <w:rsid w:val="00A3761A"/>
    <w:rPr>
      <w:rFonts w:cs="Times New Roman"/>
    </w:rPr>
  </w:style>
  <w:style w:type="table" w:styleId="a8">
    <w:name w:val="Table Grid"/>
    <w:basedOn w:val="a1"/>
    <w:uiPriority w:val="99"/>
    <w:rsid w:val="00C520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AF4B18"/>
    <w:pPr>
      <w:widowControl w:val="0"/>
      <w:autoSpaceDE w:val="0"/>
      <w:autoSpaceDN w:val="0"/>
      <w:adjustRightInd w:val="0"/>
    </w:pPr>
    <w:rPr>
      <w:rFonts w:ascii="Arial" w:hAnsi="Arial" w:cs="Arial"/>
      <w:sz w:val="20"/>
      <w:szCs w:val="20"/>
    </w:rPr>
  </w:style>
  <w:style w:type="paragraph" w:customStyle="1" w:styleId="S">
    <w:name w:val="S_Титульный"/>
    <w:basedOn w:val="a"/>
    <w:uiPriority w:val="99"/>
    <w:rsid w:val="000158F5"/>
    <w:pPr>
      <w:spacing w:line="360" w:lineRule="auto"/>
      <w:ind w:left="3060"/>
      <w:jc w:val="right"/>
    </w:pPr>
    <w:rPr>
      <w:b/>
      <w:caps/>
    </w:rPr>
  </w:style>
  <w:style w:type="paragraph" w:customStyle="1" w:styleId="a9">
    <w:name w:val="Заголовок титульного листа"/>
    <w:basedOn w:val="a"/>
    <w:next w:val="a"/>
    <w:uiPriority w:val="99"/>
    <w:semiHidden/>
    <w:rsid w:val="000158F5"/>
    <w:pPr>
      <w:spacing w:line="360" w:lineRule="auto"/>
      <w:ind w:left="3060"/>
      <w:jc w:val="right"/>
    </w:pPr>
    <w:rPr>
      <w:b/>
      <w:caps/>
    </w:rPr>
  </w:style>
  <w:style w:type="paragraph" w:styleId="aa">
    <w:name w:val="Document Map"/>
    <w:basedOn w:val="a"/>
    <w:link w:val="ab"/>
    <w:uiPriority w:val="99"/>
    <w:semiHidden/>
    <w:rsid w:val="004B5A32"/>
    <w:rPr>
      <w:rFonts w:ascii="Tahoma" w:hAnsi="Tahoma"/>
      <w:sz w:val="16"/>
      <w:szCs w:val="20"/>
    </w:rPr>
  </w:style>
  <w:style w:type="character" w:customStyle="1" w:styleId="ab">
    <w:name w:val="Схема документа Знак"/>
    <w:basedOn w:val="a0"/>
    <w:link w:val="aa"/>
    <w:uiPriority w:val="99"/>
    <w:semiHidden/>
    <w:locked/>
    <w:rsid w:val="004B5A32"/>
    <w:rPr>
      <w:rFonts w:ascii="Tahoma" w:hAnsi="Tahoma" w:cs="Times New Roman"/>
      <w:sz w:val="16"/>
    </w:rPr>
  </w:style>
  <w:style w:type="paragraph" w:styleId="ac">
    <w:name w:val="Balloon Text"/>
    <w:basedOn w:val="a"/>
    <w:link w:val="ad"/>
    <w:uiPriority w:val="99"/>
    <w:semiHidden/>
    <w:rsid w:val="00462AF3"/>
    <w:rPr>
      <w:rFonts w:ascii="Tahoma" w:hAnsi="Tahoma"/>
      <w:sz w:val="16"/>
      <w:szCs w:val="20"/>
    </w:rPr>
  </w:style>
  <w:style w:type="character" w:customStyle="1" w:styleId="ad">
    <w:name w:val="Текст выноски Знак"/>
    <w:basedOn w:val="a0"/>
    <w:link w:val="ac"/>
    <w:uiPriority w:val="99"/>
    <w:semiHidden/>
    <w:locked/>
    <w:rsid w:val="00462AF3"/>
    <w:rPr>
      <w:rFonts w:ascii="Tahoma" w:hAnsi="Tahoma" w:cs="Times New Roman"/>
      <w:sz w:val="16"/>
    </w:rPr>
  </w:style>
  <w:style w:type="paragraph" w:customStyle="1" w:styleId="s1">
    <w:name w:val="s_1"/>
    <w:basedOn w:val="a"/>
    <w:uiPriority w:val="99"/>
    <w:rsid w:val="00D740D7"/>
    <w:pPr>
      <w:spacing w:before="100" w:beforeAutospacing="1" w:after="100" w:afterAutospacing="1"/>
    </w:pPr>
  </w:style>
  <w:style w:type="character" w:styleId="ae">
    <w:name w:val="Hyperlink"/>
    <w:basedOn w:val="a0"/>
    <w:uiPriority w:val="99"/>
    <w:rsid w:val="00D740D7"/>
    <w:rPr>
      <w:rFonts w:cs="Times New Roman"/>
      <w:color w:val="0000FF"/>
      <w:u w:val="single"/>
    </w:rPr>
  </w:style>
  <w:style w:type="character" w:customStyle="1" w:styleId="apple-converted-space">
    <w:name w:val="apple-converted-space"/>
    <w:uiPriority w:val="99"/>
    <w:rsid w:val="00D740D7"/>
  </w:style>
  <w:style w:type="paragraph" w:styleId="af">
    <w:name w:val="Normal (Web)"/>
    <w:basedOn w:val="a"/>
    <w:uiPriority w:val="99"/>
    <w:rsid w:val="008F5CD0"/>
    <w:pPr>
      <w:spacing w:before="100" w:beforeAutospacing="1" w:after="100" w:afterAutospacing="1"/>
    </w:pPr>
  </w:style>
  <w:style w:type="paragraph" w:customStyle="1" w:styleId="11">
    <w:name w:val="Заголовок оглавления1"/>
    <w:basedOn w:val="1"/>
    <w:next w:val="a"/>
    <w:uiPriority w:val="99"/>
    <w:semiHidden/>
    <w:rsid w:val="00440D61"/>
    <w:pPr>
      <w:keepNext/>
      <w:keepLines/>
      <w:spacing w:before="480" w:line="276" w:lineRule="auto"/>
      <w:outlineLvl w:val="9"/>
    </w:pPr>
    <w:rPr>
      <w:rFonts w:ascii="Cambria" w:hAnsi="Cambria"/>
      <w:color w:val="365F91"/>
      <w:kern w:val="0"/>
      <w:sz w:val="28"/>
      <w:szCs w:val="28"/>
    </w:rPr>
  </w:style>
  <w:style w:type="paragraph" w:styleId="21">
    <w:name w:val="toc 2"/>
    <w:basedOn w:val="a"/>
    <w:next w:val="a"/>
    <w:autoRedefine/>
    <w:uiPriority w:val="99"/>
    <w:semiHidden/>
    <w:rsid w:val="00440D61"/>
    <w:pPr>
      <w:spacing w:after="100" w:line="276" w:lineRule="auto"/>
      <w:ind w:left="220"/>
    </w:pPr>
    <w:rPr>
      <w:rFonts w:ascii="Calibri" w:hAnsi="Calibri"/>
      <w:sz w:val="22"/>
      <w:szCs w:val="22"/>
    </w:rPr>
  </w:style>
  <w:style w:type="paragraph" w:styleId="12">
    <w:name w:val="toc 1"/>
    <w:basedOn w:val="a"/>
    <w:next w:val="a"/>
    <w:autoRedefine/>
    <w:uiPriority w:val="99"/>
    <w:rsid w:val="00795DE4"/>
    <w:pPr>
      <w:tabs>
        <w:tab w:val="right" w:leader="dot" w:pos="10196"/>
      </w:tabs>
      <w:ind w:right="284"/>
      <w:jc w:val="left"/>
    </w:pPr>
    <w:rPr>
      <w:b/>
      <w:szCs w:val="22"/>
    </w:rPr>
  </w:style>
  <w:style w:type="paragraph" w:styleId="31">
    <w:name w:val="toc 3"/>
    <w:basedOn w:val="a"/>
    <w:next w:val="a"/>
    <w:autoRedefine/>
    <w:uiPriority w:val="99"/>
    <w:rsid w:val="0024051E"/>
    <w:pPr>
      <w:tabs>
        <w:tab w:val="right" w:leader="dot" w:pos="10196"/>
      </w:tabs>
      <w:ind w:right="284"/>
    </w:pPr>
    <w:rPr>
      <w:szCs w:val="22"/>
    </w:rPr>
  </w:style>
  <w:style w:type="character" w:customStyle="1" w:styleId="af0">
    <w:name w:val="Основной текст_"/>
    <w:link w:val="13"/>
    <w:uiPriority w:val="99"/>
    <w:locked/>
    <w:rsid w:val="00D37BB3"/>
    <w:rPr>
      <w:sz w:val="26"/>
      <w:shd w:val="clear" w:color="auto" w:fill="FFFFFF"/>
    </w:rPr>
  </w:style>
  <w:style w:type="paragraph" w:styleId="5">
    <w:name w:val="toc 5"/>
    <w:basedOn w:val="a"/>
    <w:next w:val="a"/>
    <w:autoRedefine/>
    <w:uiPriority w:val="99"/>
    <w:semiHidden/>
    <w:rsid w:val="00781771"/>
    <w:pPr>
      <w:ind w:left="960"/>
    </w:pPr>
  </w:style>
  <w:style w:type="paragraph" w:customStyle="1" w:styleId="13">
    <w:name w:val="Основной текст1"/>
    <w:basedOn w:val="a"/>
    <w:link w:val="af0"/>
    <w:uiPriority w:val="99"/>
    <w:rsid w:val="00D37BB3"/>
    <w:pPr>
      <w:shd w:val="clear" w:color="auto" w:fill="FFFFFF"/>
      <w:spacing w:before="300" w:after="660" w:line="240" w:lineRule="atLeast"/>
      <w:ind w:firstLine="0"/>
      <w:jc w:val="left"/>
    </w:pPr>
    <w:rPr>
      <w:sz w:val="26"/>
      <w:szCs w:val="20"/>
    </w:rPr>
  </w:style>
  <w:style w:type="character" w:customStyle="1" w:styleId="32">
    <w:name w:val="Основной текст (3)_"/>
    <w:link w:val="33"/>
    <w:uiPriority w:val="99"/>
    <w:locked/>
    <w:rsid w:val="00D37BB3"/>
    <w:rPr>
      <w:sz w:val="27"/>
      <w:shd w:val="clear" w:color="auto" w:fill="FFFFFF"/>
    </w:rPr>
  </w:style>
  <w:style w:type="paragraph" w:customStyle="1" w:styleId="33">
    <w:name w:val="Основной текст (3)"/>
    <w:basedOn w:val="a"/>
    <w:link w:val="32"/>
    <w:uiPriority w:val="99"/>
    <w:rsid w:val="00D37BB3"/>
    <w:pPr>
      <w:shd w:val="clear" w:color="auto" w:fill="FFFFFF"/>
      <w:spacing w:before="300" w:after="300" w:line="317" w:lineRule="exact"/>
      <w:ind w:firstLine="0"/>
      <w:jc w:val="center"/>
    </w:pPr>
    <w:rPr>
      <w:sz w:val="27"/>
      <w:szCs w:val="20"/>
    </w:rPr>
  </w:style>
  <w:style w:type="paragraph" w:customStyle="1" w:styleId="ConsPlusNormal">
    <w:name w:val="ConsPlusNormal"/>
    <w:link w:val="ConsPlusNormal0"/>
    <w:uiPriority w:val="99"/>
    <w:rsid w:val="00D37BB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D37BB3"/>
    <w:rPr>
      <w:rFonts w:ascii="Arial" w:hAnsi="Arial"/>
      <w:sz w:val="22"/>
      <w:lang w:val="ru-RU" w:eastAsia="ru-RU"/>
    </w:rPr>
  </w:style>
  <w:style w:type="paragraph" w:customStyle="1" w:styleId="ConsPlusNonformat">
    <w:name w:val="ConsPlusNonformat"/>
    <w:uiPriority w:val="99"/>
    <w:rsid w:val="00D37BB3"/>
    <w:pPr>
      <w:widowControl w:val="0"/>
      <w:autoSpaceDE w:val="0"/>
      <w:autoSpaceDN w:val="0"/>
      <w:adjustRightInd w:val="0"/>
    </w:pPr>
    <w:rPr>
      <w:rFonts w:ascii="Courier New" w:hAnsi="Courier New" w:cs="Courier New"/>
      <w:sz w:val="20"/>
      <w:szCs w:val="20"/>
    </w:rPr>
  </w:style>
  <w:style w:type="paragraph" w:customStyle="1" w:styleId="14">
    <w:name w:val="Без интервала1"/>
    <w:link w:val="NoSpacingChar"/>
    <w:uiPriority w:val="99"/>
    <w:rsid w:val="00D37BB3"/>
    <w:rPr>
      <w:sz w:val="24"/>
    </w:rPr>
  </w:style>
  <w:style w:type="paragraph" w:customStyle="1" w:styleId="15">
    <w:name w:val="Абзац списка1"/>
    <w:basedOn w:val="a"/>
    <w:uiPriority w:val="99"/>
    <w:rsid w:val="00D37BB3"/>
    <w:pPr>
      <w:ind w:left="720" w:firstLine="0"/>
      <w:contextualSpacing/>
      <w:jc w:val="left"/>
    </w:pPr>
  </w:style>
  <w:style w:type="paragraph" w:customStyle="1" w:styleId="110">
    <w:name w:val="Табличный_боковик_11"/>
    <w:link w:val="111"/>
    <w:uiPriority w:val="99"/>
    <w:rsid w:val="005259D4"/>
    <w:rPr>
      <w:sz w:val="24"/>
    </w:rPr>
  </w:style>
  <w:style w:type="character" w:customStyle="1" w:styleId="111">
    <w:name w:val="Табличный_боковик_11 Знак"/>
    <w:link w:val="110"/>
    <w:uiPriority w:val="99"/>
    <w:locked/>
    <w:rsid w:val="005259D4"/>
    <w:rPr>
      <w:sz w:val="22"/>
    </w:rPr>
  </w:style>
  <w:style w:type="character" w:customStyle="1" w:styleId="NoSpacingChar">
    <w:name w:val="No Spacing Char"/>
    <w:link w:val="14"/>
    <w:uiPriority w:val="99"/>
    <w:locked/>
    <w:rsid w:val="009052FE"/>
    <w:rPr>
      <w:sz w:val="22"/>
    </w:rPr>
  </w:style>
  <w:style w:type="paragraph" w:customStyle="1" w:styleId="formattext">
    <w:name w:val="formattext"/>
    <w:basedOn w:val="a"/>
    <w:uiPriority w:val="99"/>
    <w:rsid w:val="00253ADF"/>
    <w:pPr>
      <w:spacing w:before="100" w:beforeAutospacing="1" w:after="100" w:afterAutospacing="1"/>
      <w:ind w:firstLine="0"/>
      <w:jc w:val="left"/>
    </w:pPr>
  </w:style>
  <w:style w:type="paragraph" w:styleId="af1">
    <w:name w:val="Body Text"/>
    <w:basedOn w:val="a"/>
    <w:link w:val="af2"/>
    <w:uiPriority w:val="99"/>
    <w:rsid w:val="00235D21"/>
    <w:pPr>
      <w:widowControl w:val="0"/>
      <w:shd w:val="clear" w:color="auto" w:fill="FFFFFF"/>
      <w:spacing w:after="100"/>
      <w:ind w:firstLine="0"/>
    </w:pPr>
    <w:rPr>
      <w:color w:val="000000"/>
      <w:sz w:val="28"/>
      <w:szCs w:val="20"/>
    </w:rPr>
  </w:style>
  <w:style w:type="character" w:customStyle="1" w:styleId="af2">
    <w:name w:val="Основной текст Знак"/>
    <w:basedOn w:val="a0"/>
    <w:link w:val="af1"/>
    <w:uiPriority w:val="99"/>
    <w:locked/>
    <w:rsid w:val="00235D21"/>
    <w:rPr>
      <w:rFonts w:eastAsia="Times New Roman" w:cs="Times New Roman"/>
      <w:color w:val="000000"/>
      <w:sz w:val="28"/>
      <w:shd w:val="clear" w:color="auto" w:fill="FFFFFF"/>
    </w:rPr>
  </w:style>
  <w:style w:type="paragraph" w:customStyle="1" w:styleId="112">
    <w:name w:val="Заголовок оглавления11"/>
    <w:basedOn w:val="1"/>
    <w:next w:val="a"/>
    <w:uiPriority w:val="99"/>
    <w:semiHidden/>
    <w:rsid w:val="00235D21"/>
    <w:pPr>
      <w:keepNext/>
      <w:keepLines/>
      <w:spacing w:before="480" w:line="276" w:lineRule="auto"/>
      <w:jc w:val="left"/>
      <w:outlineLvl w:val="9"/>
    </w:pPr>
    <w:rPr>
      <w:rFonts w:ascii="Cambria" w:hAnsi="Cambria"/>
      <w:color w:val="365F91"/>
      <w:kern w:val="0"/>
      <w:sz w:val="28"/>
      <w:szCs w:val="28"/>
    </w:rPr>
  </w:style>
  <w:style w:type="paragraph" w:customStyle="1" w:styleId="113">
    <w:name w:val="Без интервала11"/>
    <w:uiPriority w:val="99"/>
    <w:rsid w:val="00235D21"/>
    <w:rPr>
      <w:rFonts w:ascii="Calibri" w:hAnsi="Calibri"/>
    </w:rPr>
  </w:style>
  <w:style w:type="table" w:customStyle="1" w:styleId="16">
    <w:name w:val="Сетка таблицы1"/>
    <w:uiPriority w:val="99"/>
    <w:rsid w:val="00FE22B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1E72F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чный_заголовки"/>
    <w:basedOn w:val="a"/>
    <w:uiPriority w:val="99"/>
    <w:rsid w:val="00345C3A"/>
    <w:pPr>
      <w:keepNext/>
      <w:keepLines/>
      <w:ind w:firstLine="0"/>
      <w:jc w:val="center"/>
    </w:pPr>
    <w:rPr>
      <w:b/>
      <w:sz w:val="20"/>
      <w:szCs w:val="20"/>
    </w:rPr>
  </w:style>
  <w:style w:type="paragraph" w:customStyle="1" w:styleId="af4">
    <w:name w:val="Прижатый влево"/>
    <w:basedOn w:val="a"/>
    <w:next w:val="a"/>
    <w:uiPriority w:val="99"/>
    <w:rsid w:val="001F47F5"/>
    <w:pPr>
      <w:widowControl w:val="0"/>
      <w:autoSpaceDE w:val="0"/>
      <w:autoSpaceDN w:val="0"/>
      <w:adjustRightInd w:val="0"/>
      <w:ind w:firstLine="0"/>
      <w:jc w:val="left"/>
    </w:pPr>
  </w:style>
  <w:style w:type="character" w:customStyle="1" w:styleId="af5">
    <w:name w:val="Гипертекстовая ссылка"/>
    <w:uiPriority w:val="99"/>
    <w:rsid w:val="008E7235"/>
    <w:rPr>
      <w:color w:val="106BBE"/>
    </w:rPr>
  </w:style>
  <w:style w:type="paragraph" w:customStyle="1" w:styleId="af6">
    <w:name w:val="Нормальный (таблица)"/>
    <w:basedOn w:val="a"/>
    <w:next w:val="a"/>
    <w:uiPriority w:val="99"/>
    <w:rsid w:val="008E7235"/>
    <w:pPr>
      <w:widowControl w:val="0"/>
      <w:autoSpaceDE w:val="0"/>
      <w:autoSpaceDN w:val="0"/>
      <w:adjustRightInd w:val="0"/>
      <w:ind w:firstLine="0"/>
    </w:pPr>
  </w:style>
  <w:style w:type="paragraph" w:styleId="af7">
    <w:name w:val="No Spacing"/>
    <w:basedOn w:val="a"/>
    <w:link w:val="17"/>
    <w:uiPriority w:val="99"/>
    <w:qFormat/>
    <w:rsid w:val="00BD3469"/>
    <w:pPr>
      <w:spacing w:line="360" w:lineRule="auto"/>
      <w:ind w:firstLine="680"/>
    </w:pPr>
    <w:rPr>
      <w:szCs w:val="20"/>
    </w:rPr>
  </w:style>
  <w:style w:type="character" w:customStyle="1" w:styleId="17">
    <w:name w:val="Без интервала Знак1"/>
    <w:link w:val="af7"/>
    <w:uiPriority w:val="99"/>
    <w:locked/>
    <w:rsid w:val="00BD3469"/>
    <w:rPr>
      <w:sz w:val="24"/>
    </w:rPr>
  </w:style>
  <w:style w:type="character" w:styleId="af8">
    <w:name w:val="line number"/>
    <w:basedOn w:val="a0"/>
    <w:uiPriority w:val="99"/>
    <w:rsid w:val="00E05844"/>
    <w:rPr>
      <w:rFonts w:cs="Times New Roman"/>
    </w:rPr>
  </w:style>
  <w:style w:type="paragraph" w:customStyle="1" w:styleId="23">
    <w:name w:val="Без интервала2"/>
    <w:link w:val="af9"/>
    <w:uiPriority w:val="99"/>
    <w:rsid w:val="00BE097E"/>
    <w:rPr>
      <w:rFonts w:ascii="Calibri" w:hAnsi="Calibri"/>
    </w:rPr>
  </w:style>
  <w:style w:type="character" w:customStyle="1" w:styleId="af9">
    <w:name w:val="Без интервала Знак"/>
    <w:link w:val="23"/>
    <w:uiPriority w:val="99"/>
    <w:locked/>
    <w:rsid w:val="00BE097E"/>
    <w:rPr>
      <w:rFonts w:ascii="Calibri" w:hAnsi="Calibri"/>
      <w:sz w:val="22"/>
      <w:lang w:val="ru-RU" w:eastAsia="ru-RU"/>
    </w:rPr>
  </w:style>
  <w:style w:type="numbering" w:customStyle="1" w:styleId="1ai11028">
    <w:name w:val="1 / a / i11028"/>
    <w:rsid w:val="004E423B"/>
    <w:pPr>
      <w:numPr>
        <w:numId w:val="28"/>
      </w:numPr>
    </w:pPr>
  </w:style>
  <w:style w:type="paragraph" w:styleId="afa">
    <w:name w:val="List Paragraph"/>
    <w:aliases w:val="Варианты ответов"/>
    <w:basedOn w:val="a"/>
    <w:link w:val="afb"/>
    <w:uiPriority w:val="34"/>
    <w:qFormat/>
    <w:rsid w:val="009F5B45"/>
    <w:pPr>
      <w:spacing w:after="200" w:line="276" w:lineRule="auto"/>
      <w:ind w:left="720" w:firstLine="0"/>
      <w:contextualSpacing/>
      <w:jc w:val="left"/>
    </w:pPr>
    <w:rPr>
      <w:rFonts w:ascii="Calibri" w:eastAsia="Calibri" w:hAnsi="Calibri"/>
      <w:sz w:val="22"/>
      <w:szCs w:val="22"/>
      <w:lang w:eastAsia="en-US"/>
    </w:rPr>
  </w:style>
  <w:style w:type="character" w:customStyle="1" w:styleId="afb">
    <w:name w:val="Абзац списка Знак"/>
    <w:aliases w:val="Варианты ответов Знак"/>
    <w:link w:val="afa"/>
    <w:uiPriority w:val="34"/>
    <w:locked/>
    <w:rsid w:val="009F5B4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23528">
      <w:marLeft w:val="0"/>
      <w:marRight w:val="0"/>
      <w:marTop w:val="0"/>
      <w:marBottom w:val="0"/>
      <w:divBdr>
        <w:top w:val="none" w:sz="0" w:space="0" w:color="auto"/>
        <w:left w:val="none" w:sz="0" w:space="0" w:color="auto"/>
        <w:bottom w:val="none" w:sz="0" w:space="0" w:color="auto"/>
        <w:right w:val="none" w:sz="0" w:space="0" w:color="auto"/>
      </w:divBdr>
    </w:div>
    <w:div w:id="329723530">
      <w:marLeft w:val="0"/>
      <w:marRight w:val="0"/>
      <w:marTop w:val="0"/>
      <w:marBottom w:val="0"/>
      <w:divBdr>
        <w:top w:val="none" w:sz="0" w:space="0" w:color="auto"/>
        <w:left w:val="none" w:sz="0" w:space="0" w:color="auto"/>
        <w:bottom w:val="none" w:sz="0" w:space="0" w:color="auto"/>
        <w:right w:val="none" w:sz="0" w:space="0" w:color="auto"/>
      </w:divBdr>
    </w:div>
    <w:div w:id="329723531">
      <w:marLeft w:val="0"/>
      <w:marRight w:val="0"/>
      <w:marTop w:val="0"/>
      <w:marBottom w:val="0"/>
      <w:divBdr>
        <w:top w:val="none" w:sz="0" w:space="0" w:color="auto"/>
        <w:left w:val="none" w:sz="0" w:space="0" w:color="auto"/>
        <w:bottom w:val="none" w:sz="0" w:space="0" w:color="auto"/>
        <w:right w:val="none" w:sz="0" w:space="0" w:color="auto"/>
      </w:divBdr>
      <w:divsChild>
        <w:div w:id="329723539">
          <w:marLeft w:val="0"/>
          <w:marRight w:val="0"/>
          <w:marTop w:val="0"/>
          <w:marBottom w:val="0"/>
          <w:divBdr>
            <w:top w:val="none" w:sz="0" w:space="0" w:color="auto"/>
            <w:left w:val="none" w:sz="0" w:space="0" w:color="auto"/>
            <w:bottom w:val="none" w:sz="0" w:space="0" w:color="auto"/>
            <w:right w:val="none" w:sz="0" w:space="0" w:color="auto"/>
          </w:divBdr>
          <w:divsChild>
            <w:div w:id="329723546">
              <w:marLeft w:val="0"/>
              <w:marRight w:val="0"/>
              <w:marTop w:val="0"/>
              <w:marBottom w:val="0"/>
              <w:divBdr>
                <w:top w:val="none" w:sz="0" w:space="0" w:color="auto"/>
                <w:left w:val="none" w:sz="0" w:space="0" w:color="auto"/>
                <w:bottom w:val="none" w:sz="0" w:space="0" w:color="auto"/>
                <w:right w:val="none" w:sz="0" w:space="0" w:color="auto"/>
              </w:divBdr>
              <w:divsChild>
                <w:div w:id="329723577">
                  <w:marLeft w:val="0"/>
                  <w:marRight w:val="0"/>
                  <w:marTop w:val="0"/>
                  <w:marBottom w:val="0"/>
                  <w:divBdr>
                    <w:top w:val="none" w:sz="0" w:space="0" w:color="auto"/>
                    <w:left w:val="none" w:sz="0" w:space="0" w:color="auto"/>
                    <w:bottom w:val="none" w:sz="0" w:space="0" w:color="auto"/>
                    <w:right w:val="none" w:sz="0" w:space="0" w:color="auto"/>
                  </w:divBdr>
                  <w:divsChild>
                    <w:div w:id="329723555">
                      <w:marLeft w:val="0"/>
                      <w:marRight w:val="0"/>
                      <w:marTop w:val="0"/>
                      <w:marBottom w:val="0"/>
                      <w:divBdr>
                        <w:top w:val="none" w:sz="0" w:space="0" w:color="auto"/>
                        <w:left w:val="none" w:sz="0" w:space="0" w:color="auto"/>
                        <w:bottom w:val="none" w:sz="0" w:space="0" w:color="auto"/>
                        <w:right w:val="none" w:sz="0" w:space="0" w:color="auto"/>
                      </w:divBdr>
                      <w:divsChild>
                        <w:div w:id="329723529">
                          <w:marLeft w:val="0"/>
                          <w:marRight w:val="0"/>
                          <w:marTop w:val="0"/>
                          <w:marBottom w:val="0"/>
                          <w:divBdr>
                            <w:top w:val="none" w:sz="0" w:space="0" w:color="auto"/>
                            <w:left w:val="none" w:sz="0" w:space="0" w:color="auto"/>
                            <w:bottom w:val="none" w:sz="0" w:space="0" w:color="auto"/>
                            <w:right w:val="none" w:sz="0" w:space="0" w:color="auto"/>
                          </w:divBdr>
                          <w:divsChild>
                            <w:div w:id="329723580">
                              <w:marLeft w:val="0"/>
                              <w:marRight w:val="0"/>
                              <w:marTop w:val="0"/>
                              <w:marBottom w:val="0"/>
                              <w:divBdr>
                                <w:top w:val="none" w:sz="0" w:space="0" w:color="auto"/>
                                <w:left w:val="none" w:sz="0" w:space="0" w:color="auto"/>
                                <w:bottom w:val="none" w:sz="0" w:space="0" w:color="auto"/>
                                <w:right w:val="none" w:sz="0" w:space="0" w:color="auto"/>
                              </w:divBdr>
                              <w:divsChild>
                                <w:div w:id="329723542">
                                  <w:marLeft w:val="0"/>
                                  <w:marRight w:val="0"/>
                                  <w:marTop w:val="0"/>
                                  <w:marBottom w:val="0"/>
                                  <w:divBdr>
                                    <w:top w:val="none" w:sz="0" w:space="0" w:color="auto"/>
                                    <w:left w:val="none" w:sz="0" w:space="0" w:color="auto"/>
                                    <w:bottom w:val="none" w:sz="0" w:space="0" w:color="auto"/>
                                    <w:right w:val="none" w:sz="0" w:space="0" w:color="auto"/>
                                  </w:divBdr>
                                  <w:divsChild>
                                    <w:div w:id="329723560">
                                      <w:marLeft w:val="0"/>
                                      <w:marRight w:val="0"/>
                                      <w:marTop w:val="0"/>
                                      <w:marBottom w:val="0"/>
                                      <w:divBdr>
                                        <w:top w:val="none" w:sz="0" w:space="0" w:color="auto"/>
                                        <w:left w:val="none" w:sz="0" w:space="0" w:color="auto"/>
                                        <w:bottom w:val="none" w:sz="0" w:space="0" w:color="auto"/>
                                        <w:right w:val="none" w:sz="0" w:space="0" w:color="auto"/>
                                      </w:divBdr>
                                      <w:divsChild>
                                        <w:div w:id="329723527">
                                          <w:marLeft w:val="0"/>
                                          <w:marRight w:val="0"/>
                                          <w:marTop w:val="0"/>
                                          <w:marBottom w:val="0"/>
                                          <w:divBdr>
                                            <w:top w:val="none" w:sz="0" w:space="0" w:color="auto"/>
                                            <w:left w:val="none" w:sz="0" w:space="0" w:color="auto"/>
                                            <w:bottom w:val="none" w:sz="0" w:space="0" w:color="auto"/>
                                            <w:right w:val="none" w:sz="0" w:space="0" w:color="auto"/>
                                          </w:divBdr>
                                          <w:divsChild>
                                            <w:div w:id="329723570">
                                              <w:marLeft w:val="0"/>
                                              <w:marRight w:val="0"/>
                                              <w:marTop w:val="0"/>
                                              <w:marBottom w:val="0"/>
                                              <w:divBdr>
                                                <w:top w:val="none" w:sz="0" w:space="0" w:color="auto"/>
                                                <w:left w:val="none" w:sz="0" w:space="0" w:color="auto"/>
                                                <w:bottom w:val="none" w:sz="0" w:space="0" w:color="auto"/>
                                                <w:right w:val="none" w:sz="0" w:space="0" w:color="auto"/>
                                              </w:divBdr>
                                              <w:divsChild>
                                                <w:div w:id="329723567">
                                                  <w:marLeft w:val="0"/>
                                                  <w:marRight w:val="0"/>
                                                  <w:marTop w:val="0"/>
                                                  <w:marBottom w:val="0"/>
                                                  <w:divBdr>
                                                    <w:top w:val="none" w:sz="0" w:space="0" w:color="auto"/>
                                                    <w:left w:val="none" w:sz="0" w:space="0" w:color="auto"/>
                                                    <w:bottom w:val="none" w:sz="0" w:space="0" w:color="auto"/>
                                                    <w:right w:val="none" w:sz="0" w:space="0" w:color="auto"/>
                                                  </w:divBdr>
                                                  <w:divsChild>
                                                    <w:div w:id="329723562">
                                                      <w:marLeft w:val="0"/>
                                                      <w:marRight w:val="0"/>
                                                      <w:marTop w:val="0"/>
                                                      <w:marBottom w:val="0"/>
                                                      <w:divBdr>
                                                        <w:top w:val="none" w:sz="0" w:space="0" w:color="auto"/>
                                                        <w:left w:val="none" w:sz="0" w:space="0" w:color="auto"/>
                                                        <w:bottom w:val="none" w:sz="0" w:space="0" w:color="auto"/>
                                                        <w:right w:val="none" w:sz="0" w:space="0" w:color="auto"/>
                                                      </w:divBdr>
                                                      <w:divsChild>
                                                        <w:div w:id="329723559">
                                                          <w:marLeft w:val="0"/>
                                                          <w:marRight w:val="-150"/>
                                                          <w:marTop w:val="0"/>
                                                          <w:marBottom w:val="0"/>
                                                          <w:divBdr>
                                                            <w:top w:val="none" w:sz="0" w:space="0" w:color="auto"/>
                                                            <w:left w:val="none" w:sz="0" w:space="0" w:color="auto"/>
                                                            <w:bottom w:val="none" w:sz="0" w:space="0" w:color="auto"/>
                                                            <w:right w:val="none" w:sz="0" w:space="0" w:color="auto"/>
                                                          </w:divBdr>
                                                          <w:divsChild>
                                                            <w:div w:id="329723550">
                                                              <w:marLeft w:val="0"/>
                                                              <w:marRight w:val="0"/>
                                                              <w:marTop w:val="0"/>
                                                              <w:marBottom w:val="0"/>
                                                              <w:divBdr>
                                                                <w:top w:val="none" w:sz="0" w:space="0" w:color="auto"/>
                                                                <w:left w:val="single" w:sz="6" w:space="0" w:color="auto"/>
                                                                <w:bottom w:val="none" w:sz="0" w:space="0" w:color="auto"/>
                                                                <w:right w:val="none" w:sz="0" w:space="0" w:color="auto"/>
                                                              </w:divBdr>
                                                              <w:divsChild>
                                                                <w:div w:id="329723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723532">
      <w:marLeft w:val="0"/>
      <w:marRight w:val="0"/>
      <w:marTop w:val="0"/>
      <w:marBottom w:val="0"/>
      <w:divBdr>
        <w:top w:val="none" w:sz="0" w:space="0" w:color="auto"/>
        <w:left w:val="none" w:sz="0" w:space="0" w:color="auto"/>
        <w:bottom w:val="none" w:sz="0" w:space="0" w:color="auto"/>
        <w:right w:val="none" w:sz="0" w:space="0" w:color="auto"/>
      </w:divBdr>
    </w:div>
    <w:div w:id="329723533">
      <w:marLeft w:val="0"/>
      <w:marRight w:val="0"/>
      <w:marTop w:val="0"/>
      <w:marBottom w:val="0"/>
      <w:divBdr>
        <w:top w:val="none" w:sz="0" w:space="0" w:color="auto"/>
        <w:left w:val="none" w:sz="0" w:space="0" w:color="auto"/>
        <w:bottom w:val="none" w:sz="0" w:space="0" w:color="auto"/>
        <w:right w:val="none" w:sz="0" w:space="0" w:color="auto"/>
      </w:divBdr>
    </w:div>
    <w:div w:id="329723535">
      <w:marLeft w:val="0"/>
      <w:marRight w:val="0"/>
      <w:marTop w:val="0"/>
      <w:marBottom w:val="0"/>
      <w:divBdr>
        <w:top w:val="none" w:sz="0" w:space="0" w:color="auto"/>
        <w:left w:val="none" w:sz="0" w:space="0" w:color="auto"/>
        <w:bottom w:val="none" w:sz="0" w:space="0" w:color="auto"/>
        <w:right w:val="none" w:sz="0" w:space="0" w:color="auto"/>
      </w:divBdr>
    </w:div>
    <w:div w:id="329723538">
      <w:marLeft w:val="0"/>
      <w:marRight w:val="0"/>
      <w:marTop w:val="0"/>
      <w:marBottom w:val="0"/>
      <w:divBdr>
        <w:top w:val="none" w:sz="0" w:space="0" w:color="auto"/>
        <w:left w:val="none" w:sz="0" w:space="0" w:color="auto"/>
        <w:bottom w:val="none" w:sz="0" w:space="0" w:color="auto"/>
        <w:right w:val="none" w:sz="0" w:space="0" w:color="auto"/>
      </w:divBdr>
    </w:div>
    <w:div w:id="329723540">
      <w:marLeft w:val="0"/>
      <w:marRight w:val="0"/>
      <w:marTop w:val="0"/>
      <w:marBottom w:val="0"/>
      <w:divBdr>
        <w:top w:val="none" w:sz="0" w:space="0" w:color="auto"/>
        <w:left w:val="none" w:sz="0" w:space="0" w:color="auto"/>
        <w:bottom w:val="none" w:sz="0" w:space="0" w:color="auto"/>
        <w:right w:val="none" w:sz="0" w:space="0" w:color="auto"/>
      </w:divBdr>
    </w:div>
    <w:div w:id="329723541">
      <w:marLeft w:val="0"/>
      <w:marRight w:val="0"/>
      <w:marTop w:val="0"/>
      <w:marBottom w:val="0"/>
      <w:divBdr>
        <w:top w:val="none" w:sz="0" w:space="0" w:color="auto"/>
        <w:left w:val="none" w:sz="0" w:space="0" w:color="auto"/>
        <w:bottom w:val="none" w:sz="0" w:space="0" w:color="auto"/>
        <w:right w:val="none" w:sz="0" w:space="0" w:color="auto"/>
      </w:divBdr>
    </w:div>
    <w:div w:id="329723544">
      <w:marLeft w:val="0"/>
      <w:marRight w:val="0"/>
      <w:marTop w:val="0"/>
      <w:marBottom w:val="0"/>
      <w:divBdr>
        <w:top w:val="none" w:sz="0" w:space="0" w:color="auto"/>
        <w:left w:val="none" w:sz="0" w:space="0" w:color="auto"/>
        <w:bottom w:val="none" w:sz="0" w:space="0" w:color="auto"/>
        <w:right w:val="none" w:sz="0" w:space="0" w:color="auto"/>
      </w:divBdr>
    </w:div>
    <w:div w:id="329723545">
      <w:marLeft w:val="0"/>
      <w:marRight w:val="0"/>
      <w:marTop w:val="0"/>
      <w:marBottom w:val="0"/>
      <w:divBdr>
        <w:top w:val="none" w:sz="0" w:space="0" w:color="auto"/>
        <w:left w:val="none" w:sz="0" w:space="0" w:color="auto"/>
        <w:bottom w:val="none" w:sz="0" w:space="0" w:color="auto"/>
        <w:right w:val="none" w:sz="0" w:space="0" w:color="auto"/>
      </w:divBdr>
    </w:div>
    <w:div w:id="329723547">
      <w:marLeft w:val="0"/>
      <w:marRight w:val="0"/>
      <w:marTop w:val="0"/>
      <w:marBottom w:val="0"/>
      <w:divBdr>
        <w:top w:val="none" w:sz="0" w:space="0" w:color="auto"/>
        <w:left w:val="none" w:sz="0" w:space="0" w:color="auto"/>
        <w:bottom w:val="none" w:sz="0" w:space="0" w:color="auto"/>
        <w:right w:val="none" w:sz="0" w:space="0" w:color="auto"/>
      </w:divBdr>
    </w:div>
    <w:div w:id="329723548">
      <w:marLeft w:val="0"/>
      <w:marRight w:val="0"/>
      <w:marTop w:val="0"/>
      <w:marBottom w:val="0"/>
      <w:divBdr>
        <w:top w:val="none" w:sz="0" w:space="0" w:color="auto"/>
        <w:left w:val="none" w:sz="0" w:space="0" w:color="auto"/>
        <w:bottom w:val="none" w:sz="0" w:space="0" w:color="auto"/>
        <w:right w:val="none" w:sz="0" w:space="0" w:color="auto"/>
      </w:divBdr>
    </w:div>
    <w:div w:id="329723549">
      <w:marLeft w:val="0"/>
      <w:marRight w:val="0"/>
      <w:marTop w:val="0"/>
      <w:marBottom w:val="0"/>
      <w:divBdr>
        <w:top w:val="none" w:sz="0" w:space="0" w:color="auto"/>
        <w:left w:val="none" w:sz="0" w:space="0" w:color="auto"/>
        <w:bottom w:val="none" w:sz="0" w:space="0" w:color="auto"/>
        <w:right w:val="none" w:sz="0" w:space="0" w:color="auto"/>
      </w:divBdr>
    </w:div>
    <w:div w:id="329723551">
      <w:marLeft w:val="0"/>
      <w:marRight w:val="0"/>
      <w:marTop w:val="0"/>
      <w:marBottom w:val="0"/>
      <w:divBdr>
        <w:top w:val="none" w:sz="0" w:space="0" w:color="auto"/>
        <w:left w:val="none" w:sz="0" w:space="0" w:color="auto"/>
        <w:bottom w:val="none" w:sz="0" w:space="0" w:color="auto"/>
        <w:right w:val="none" w:sz="0" w:space="0" w:color="auto"/>
      </w:divBdr>
    </w:div>
    <w:div w:id="329723552">
      <w:marLeft w:val="0"/>
      <w:marRight w:val="0"/>
      <w:marTop w:val="0"/>
      <w:marBottom w:val="0"/>
      <w:divBdr>
        <w:top w:val="none" w:sz="0" w:space="0" w:color="auto"/>
        <w:left w:val="none" w:sz="0" w:space="0" w:color="auto"/>
        <w:bottom w:val="none" w:sz="0" w:space="0" w:color="auto"/>
        <w:right w:val="none" w:sz="0" w:space="0" w:color="auto"/>
      </w:divBdr>
    </w:div>
    <w:div w:id="329723553">
      <w:marLeft w:val="0"/>
      <w:marRight w:val="0"/>
      <w:marTop w:val="0"/>
      <w:marBottom w:val="0"/>
      <w:divBdr>
        <w:top w:val="none" w:sz="0" w:space="0" w:color="auto"/>
        <w:left w:val="none" w:sz="0" w:space="0" w:color="auto"/>
        <w:bottom w:val="none" w:sz="0" w:space="0" w:color="auto"/>
        <w:right w:val="none" w:sz="0" w:space="0" w:color="auto"/>
      </w:divBdr>
    </w:div>
    <w:div w:id="329723554">
      <w:marLeft w:val="0"/>
      <w:marRight w:val="0"/>
      <w:marTop w:val="0"/>
      <w:marBottom w:val="0"/>
      <w:divBdr>
        <w:top w:val="none" w:sz="0" w:space="0" w:color="auto"/>
        <w:left w:val="none" w:sz="0" w:space="0" w:color="auto"/>
        <w:bottom w:val="none" w:sz="0" w:space="0" w:color="auto"/>
        <w:right w:val="none" w:sz="0" w:space="0" w:color="auto"/>
      </w:divBdr>
    </w:div>
    <w:div w:id="329723556">
      <w:marLeft w:val="0"/>
      <w:marRight w:val="0"/>
      <w:marTop w:val="0"/>
      <w:marBottom w:val="0"/>
      <w:divBdr>
        <w:top w:val="none" w:sz="0" w:space="0" w:color="auto"/>
        <w:left w:val="none" w:sz="0" w:space="0" w:color="auto"/>
        <w:bottom w:val="none" w:sz="0" w:space="0" w:color="auto"/>
        <w:right w:val="none" w:sz="0" w:space="0" w:color="auto"/>
      </w:divBdr>
    </w:div>
    <w:div w:id="329723557">
      <w:marLeft w:val="0"/>
      <w:marRight w:val="0"/>
      <w:marTop w:val="0"/>
      <w:marBottom w:val="0"/>
      <w:divBdr>
        <w:top w:val="none" w:sz="0" w:space="0" w:color="auto"/>
        <w:left w:val="none" w:sz="0" w:space="0" w:color="auto"/>
        <w:bottom w:val="none" w:sz="0" w:space="0" w:color="auto"/>
        <w:right w:val="none" w:sz="0" w:space="0" w:color="auto"/>
      </w:divBdr>
    </w:div>
    <w:div w:id="329723558">
      <w:marLeft w:val="0"/>
      <w:marRight w:val="0"/>
      <w:marTop w:val="0"/>
      <w:marBottom w:val="0"/>
      <w:divBdr>
        <w:top w:val="none" w:sz="0" w:space="0" w:color="auto"/>
        <w:left w:val="none" w:sz="0" w:space="0" w:color="auto"/>
        <w:bottom w:val="none" w:sz="0" w:space="0" w:color="auto"/>
        <w:right w:val="none" w:sz="0" w:space="0" w:color="auto"/>
      </w:divBdr>
    </w:div>
    <w:div w:id="329723563">
      <w:marLeft w:val="0"/>
      <w:marRight w:val="0"/>
      <w:marTop w:val="0"/>
      <w:marBottom w:val="0"/>
      <w:divBdr>
        <w:top w:val="none" w:sz="0" w:space="0" w:color="auto"/>
        <w:left w:val="none" w:sz="0" w:space="0" w:color="auto"/>
        <w:bottom w:val="none" w:sz="0" w:space="0" w:color="auto"/>
        <w:right w:val="none" w:sz="0" w:space="0" w:color="auto"/>
      </w:divBdr>
    </w:div>
    <w:div w:id="329723564">
      <w:marLeft w:val="0"/>
      <w:marRight w:val="0"/>
      <w:marTop w:val="0"/>
      <w:marBottom w:val="0"/>
      <w:divBdr>
        <w:top w:val="none" w:sz="0" w:space="0" w:color="auto"/>
        <w:left w:val="none" w:sz="0" w:space="0" w:color="auto"/>
        <w:bottom w:val="none" w:sz="0" w:space="0" w:color="auto"/>
        <w:right w:val="none" w:sz="0" w:space="0" w:color="auto"/>
      </w:divBdr>
    </w:div>
    <w:div w:id="329723565">
      <w:marLeft w:val="0"/>
      <w:marRight w:val="0"/>
      <w:marTop w:val="0"/>
      <w:marBottom w:val="0"/>
      <w:divBdr>
        <w:top w:val="none" w:sz="0" w:space="0" w:color="auto"/>
        <w:left w:val="none" w:sz="0" w:space="0" w:color="auto"/>
        <w:bottom w:val="none" w:sz="0" w:space="0" w:color="auto"/>
        <w:right w:val="none" w:sz="0" w:space="0" w:color="auto"/>
      </w:divBdr>
    </w:div>
    <w:div w:id="329723566">
      <w:marLeft w:val="0"/>
      <w:marRight w:val="0"/>
      <w:marTop w:val="0"/>
      <w:marBottom w:val="0"/>
      <w:divBdr>
        <w:top w:val="none" w:sz="0" w:space="0" w:color="auto"/>
        <w:left w:val="none" w:sz="0" w:space="0" w:color="auto"/>
        <w:bottom w:val="none" w:sz="0" w:space="0" w:color="auto"/>
        <w:right w:val="none" w:sz="0" w:space="0" w:color="auto"/>
      </w:divBdr>
    </w:div>
    <w:div w:id="329723569">
      <w:marLeft w:val="0"/>
      <w:marRight w:val="0"/>
      <w:marTop w:val="0"/>
      <w:marBottom w:val="0"/>
      <w:divBdr>
        <w:top w:val="none" w:sz="0" w:space="0" w:color="auto"/>
        <w:left w:val="none" w:sz="0" w:space="0" w:color="auto"/>
        <w:bottom w:val="none" w:sz="0" w:space="0" w:color="auto"/>
        <w:right w:val="none" w:sz="0" w:space="0" w:color="auto"/>
      </w:divBdr>
    </w:div>
    <w:div w:id="329723571">
      <w:marLeft w:val="0"/>
      <w:marRight w:val="0"/>
      <w:marTop w:val="0"/>
      <w:marBottom w:val="0"/>
      <w:divBdr>
        <w:top w:val="none" w:sz="0" w:space="0" w:color="auto"/>
        <w:left w:val="none" w:sz="0" w:space="0" w:color="auto"/>
        <w:bottom w:val="none" w:sz="0" w:space="0" w:color="auto"/>
        <w:right w:val="none" w:sz="0" w:space="0" w:color="auto"/>
      </w:divBdr>
    </w:div>
    <w:div w:id="329723572">
      <w:marLeft w:val="0"/>
      <w:marRight w:val="0"/>
      <w:marTop w:val="0"/>
      <w:marBottom w:val="0"/>
      <w:divBdr>
        <w:top w:val="none" w:sz="0" w:space="0" w:color="auto"/>
        <w:left w:val="none" w:sz="0" w:space="0" w:color="auto"/>
        <w:bottom w:val="none" w:sz="0" w:space="0" w:color="auto"/>
        <w:right w:val="none" w:sz="0" w:space="0" w:color="auto"/>
      </w:divBdr>
    </w:div>
    <w:div w:id="329723573">
      <w:marLeft w:val="0"/>
      <w:marRight w:val="0"/>
      <w:marTop w:val="0"/>
      <w:marBottom w:val="0"/>
      <w:divBdr>
        <w:top w:val="none" w:sz="0" w:space="0" w:color="auto"/>
        <w:left w:val="none" w:sz="0" w:space="0" w:color="auto"/>
        <w:bottom w:val="none" w:sz="0" w:space="0" w:color="auto"/>
        <w:right w:val="none" w:sz="0" w:space="0" w:color="auto"/>
      </w:divBdr>
    </w:div>
    <w:div w:id="329723574">
      <w:marLeft w:val="0"/>
      <w:marRight w:val="0"/>
      <w:marTop w:val="0"/>
      <w:marBottom w:val="0"/>
      <w:divBdr>
        <w:top w:val="none" w:sz="0" w:space="0" w:color="auto"/>
        <w:left w:val="none" w:sz="0" w:space="0" w:color="auto"/>
        <w:bottom w:val="none" w:sz="0" w:space="0" w:color="auto"/>
        <w:right w:val="none" w:sz="0" w:space="0" w:color="auto"/>
      </w:divBdr>
    </w:div>
    <w:div w:id="329723575">
      <w:marLeft w:val="0"/>
      <w:marRight w:val="0"/>
      <w:marTop w:val="0"/>
      <w:marBottom w:val="0"/>
      <w:divBdr>
        <w:top w:val="none" w:sz="0" w:space="0" w:color="auto"/>
        <w:left w:val="none" w:sz="0" w:space="0" w:color="auto"/>
        <w:bottom w:val="none" w:sz="0" w:space="0" w:color="auto"/>
        <w:right w:val="none" w:sz="0" w:space="0" w:color="auto"/>
      </w:divBdr>
    </w:div>
    <w:div w:id="329723576">
      <w:marLeft w:val="0"/>
      <w:marRight w:val="0"/>
      <w:marTop w:val="0"/>
      <w:marBottom w:val="0"/>
      <w:divBdr>
        <w:top w:val="none" w:sz="0" w:space="0" w:color="auto"/>
        <w:left w:val="none" w:sz="0" w:space="0" w:color="auto"/>
        <w:bottom w:val="none" w:sz="0" w:space="0" w:color="auto"/>
        <w:right w:val="none" w:sz="0" w:space="0" w:color="auto"/>
      </w:divBdr>
    </w:div>
    <w:div w:id="329723578">
      <w:marLeft w:val="0"/>
      <w:marRight w:val="0"/>
      <w:marTop w:val="0"/>
      <w:marBottom w:val="0"/>
      <w:divBdr>
        <w:top w:val="none" w:sz="0" w:space="0" w:color="auto"/>
        <w:left w:val="none" w:sz="0" w:space="0" w:color="auto"/>
        <w:bottom w:val="none" w:sz="0" w:space="0" w:color="auto"/>
        <w:right w:val="none" w:sz="0" w:space="0" w:color="auto"/>
      </w:divBdr>
    </w:div>
    <w:div w:id="329723579">
      <w:marLeft w:val="0"/>
      <w:marRight w:val="0"/>
      <w:marTop w:val="0"/>
      <w:marBottom w:val="0"/>
      <w:divBdr>
        <w:top w:val="none" w:sz="0" w:space="0" w:color="auto"/>
        <w:left w:val="none" w:sz="0" w:space="0" w:color="auto"/>
        <w:bottom w:val="none" w:sz="0" w:space="0" w:color="auto"/>
        <w:right w:val="none" w:sz="0" w:space="0" w:color="auto"/>
      </w:divBdr>
    </w:div>
    <w:div w:id="329723581">
      <w:marLeft w:val="0"/>
      <w:marRight w:val="0"/>
      <w:marTop w:val="0"/>
      <w:marBottom w:val="0"/>
      <w:divBdr>
        <w:top w:val="none" w:sz="0" w:space="0" w:color="auto"/>
        <w:left w:val="none" w:sz="0" w:space="0" w:color="auto"/>
        <w:bottom w:val="none" w:sz="0" w:space="0" w:color="auto"/>
        <w:right w:val="none" w:sz="0" w:space="0" w:color="auto"/>
      </w:divBdr>
    </w:div>
    <w:div w:id="329723583">
      <w:marLeft w:val="0"/>
      <w:marRight w:val="0"/>
      <w:marTop w:val="0"/>
      <w:marBottom w:val="0"/>
      <w:divBdr>
        <w:top w:val="none" w:sz="0" w:space="0" w:color="auto"/>
        <w:left w:val="none" w:sz="0" w:space="0" w:color="auto"/>
        <w:bottom w:val="none" w:sz="0" w:space="0" w:color="auto"/>
        <w:right w:val="none" w:sz="0" w:space="0" w:color="auto"/>
      </w:divBdr>
      <w:divsChild>
        <w:div w:id="329723543">
          <w:marLeft w:val="0"/>
          <w:marRight w:val="0"/>
          <w:marTop w:val="0"/>
          <w:marBottom w:val="0"/>
          <w:divBdr>
            <w:top w:val="none" w:sz="0" w:space="0" w:color="auto"/>
            <w:left w:val="none" w:sz="0" w:space="0" w:color="auto"/>
            <w:bottom w:val="none" w:sz="0" w:space="0" w:color="auto"/>
            <w:right w:val="none" w:sz="0" w:space="0" w:color="auto"/>
          </w:divBdr>
          <w:divsChild>
            <w:div w:id="329723537">
              <w:marLeft w:val="0"/>
              <w:marRight w:val="0"/>
              <w:marTop w:val="0"/>
              <w:marBottom w:val="0"/>
              <w:divBdr>
                <w:top w:val="none" w:sz="0" w:space="0" w:color="auto"/>
                <w:left w:val="none" w:sz="0" w:space="0" w:color="auto"/>
                <w:bottom w:val="none" w:sz="0" w:space="0" w:color="auto"/>
                <w:right w:val="none" w:sz="0" w:space="0" w:color="auto"/>
              </w:divBdr>
              <w:divsChild>
                <w:div w:id="329723561">
                  <w:marLeft w:val="0"/>
                  <w:marRight w:val="0"/>
                  <w:marTop w:val="0"/>
                  <w:marBottom w:val="0"/>
                  <w:divBdr>
                    <w:top w:val="none" w:sz="0" w:space="0" w:color="auto"/>
                    <w:left w:val="none" w:sz="0" w:space="0" w:color="auto"/>
                    <w:bottom w:val="none" w:sz="0" w:space="0" w:color="auto"/>
                    <w:right w:val="none" w:sz="0" w:space="0" w:color="auto"/>
                  </w:divBdr>
                  <w:divsChild>
                    <w:div w:id="329723585">
                      <w:marLeft w:val="0"/>
                      <w:marRight w:val="0"/>
                      <w:marTop w:val="0"/>
                      <w:marBottom w:val="0"/>
                      <w:divBdr>
                        <w:top w:val="none" w:sz="0" w:space="0" w:color="auto"/>
                        <w:left w:val="none" w:sz="0" w:space="0" w:color="auto"/>
                        <w:bottom w:val="none" w:sz="0" w:space="0" w:color="auto"/>
                        <w:right w:val="none" w:sz="0" w:space="0" w:color="auto"/>
                      </w:divBdr>
                      <w:divsChild>
                        <w:div w:id="329723534">
                          <w:marLeft w:val="0"/>
                          <w:marRight w:val="0"/>
                          <w:marTop w:val="0"/>
                          <w:marBottom w:val="0"/>
                          <w:divBdr>
                            <w:top w:val="none" w:sz="0" w:space="0" w:color="auto"/>
                            <w:left w:val="none" w:sz="0" w:space="0" w:color="auto"/>
                            <w:bottom w:val="none" w:sz="0" w:space="0" w:color="auto"/>
                            <w:right w:val="none" w:sz="0" w:space="0" w:color="auto"/>
                          </w:divBdr>
                          <w:divsChild>
                            <w:div w:id="329723536">
                              <w:marLeft w:val="0"/>
                              <w:marRight w:val="0"/>
                              <w:marTop w:val="0"/>
                              <w:marBottom w:val="0"/>
                              <w:divBdr>
                                <w:top w:val="none" w:sz="0" w:space="0" w:color="auto"/>
                                <w:left w:val="none" w:sz="0" w:space="0" w:color="auto"/>
                                <w:bottom w:val="none" w:sz="0" w:space="0" w:color="auto"/>
                                <w:right w:val="none" w:sz="0" w:space="0" w:color="auto"/>
                              </w:divBdr>
                              <w:divsChild>
                                <w:div w:id="3297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23584">
      <w:marLeft w:val="0"/>
      <w:marRight w:val="0"/>
      <w:marTop w:val="0"/>
      <w:marBottom w:val="0"/>
      <w:divBdr>
        <w:top w:val="none" w:sz="0" w:space="0" w:color="auto"/>
        <w:left w:val="none" w:sz="0" w:space="0" w:color="auto"/>
        <w:bottom w:val="none" w:sz="0" w:space="0" w:color="auto"/>
        <w:right w:val="none" w:sz="0" w:space="0" w:color="auto"/>
      </w:divBdr>
    </w:div>
    <w:div w:id="329723586">
      <w:marLeft w:val="0"/>
      <w:marRight w:val="0"/>
      <w:marTop w:val="0"/>
      <w:marBottom w:val="0"/>
      <w:divBdr>
        <w:top w:val="none" w:sz="0" w:space="0" w:color="auto"/>
        <w:left w:val="none" w:sz="0" w:space="0" w:color="auto"/>
        <w:bottom w:val="none" w:sz="0" w:space="0" w:color="auto"/>
        <w:right w:val="none" w:sz="0" w:space="0" w:color="auto"/>
      </w:divBdr>
    </w:div>
    <w:div w:id="329723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F3C0D1B8E62ED348A3ACA336FDE44CA87C243A0F8368708B23E9D872B79D8E2D4C734D6748BC39F983BB94C55696AF5245C8F0C255A10R9x8G" TargetMode="External"/><Relationship Id="rId13" Type="http://schemas.openxmlformats.org/officeDocument/2006/relationships/hyperlink" Target="consultantplus://offline/ref=0A0B6671ECE55C5B65850329E87F004902B78D1E850AE7FEF6BC5F93D3BE1EECA949FB1DDB70764652F88B39F4B5KFM" TargetMode="External"/><Relationship Id="rId18" Type="http://schemas.openxmlformats.org/officeDocument/2006/relationships/hyperlink" Target="consultantplus://offline/ref=CA4786217B7F886A4E99F246324FAEE4C5927D23C5FEA195FAE030839848F88AE2263696FD83D76EEF9BE530D8B221936635907E602CD0q8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2" Type="http://schemas.openxmlformats.org/officeDocument/2006/relationships/hyperlink" Target="consultantplus://offline/ref=0A0B6671ECE55C5B65850329E87F004902B789178E02E7FEF6BC5F93D3BE1EECA949FB1DDB70764652F88B39F4B5KFM" TargetMode="External"/><Relationship Id="rId17" Type="http://schemas.openxmlformats.org/officeDocument/2006/relationships/hyperlink" Target="consultantplus://offline/ref=1A2B90CDE4A86FD9D056A1E19E07A2B15F5C46CC7AF098FED6CD2E846FF7547DE42C146EB082B20BFAE0321E553050FBA73344DCF199T3O1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A2B90CDE4A86FD9D056A1E19E07A2B15F5C46CC7AF098FED6CD2E846FF7547DE42C146CB583B30BFAE0321E553050FBA73344DCF199T3O1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0B6671ECE55C5B65850329E87F004902B789178E02E7FEF6BC5F93D3BE1EECBB49A311DB736D4E50EDDD68B20BE11219337B6505A55300B2K9M"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consultantplus://offline/ref=0C6B27D202E2A01E460C541871CAFF196226AA0C226B459A29071359468C22DA3B63B968434734009D17535EC39F0CF34E191391F5131BA3M6WBH" TargetMode="External"/><Relationship Id="rId23" Type="http://schemas.openxmlformats.org/officeDocument/2006/relationships/footer" Target="footer3.xml"/><Relationship Id="rId10" Type="http://schemas.openxmlformats.org/officeDocument/2006/relationships/hyperlink" Target="consultantplus://offline/ref=CF4F3C0D1B8E62ED348A3ACA336FDE44CA87C242A2F9368708B23E9D872B79D8F0D49F38D77D90CA9F8D6DE809R0x8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F4F3C0D1B8E62ED348A3ACA336FDE44CA87C243A0F8368708B23E9D872B79D8F0D49F38D77D90CA9F8D6DE809R0x8G" TargetMode="External"/><Relationship Id="rId14" Type="http://schemas.openxmlformats.org/officeDocument/2006/relationships/hyperlink" Target="consultantplus://offline/ref=0C6B27D202E2A01E460C541871CAFF196226AA0C226B459A29071359468C22DA3B63B96847453702CE4D435A8AC800EF4F0E0D9AEB10M1W2H"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ReglamentMKR.dot</Template>
  <TotalTime>5</TotalTime>
  <Pages>95</Pages>
  <Words>16765</Words>
  <Characters>127532</Characters>
  <Application>Microsoft Office Word</Application>
  <DocSecurity>0</DocSecurity>
  <Lines>1062</Lines>
  <Paragraphs>288</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144009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dc:description/>
  <cp:lastModifiedBy>Татьяна Петрова</cp:lastModifiedBy>
  <cp:revision>3</cp:revision>
  <cp:lastPrinted>2020-12-24T11:53:00Z</cp:lastPrinted>
  <dcterms:created xsi:type="dcterms:W3CDTF">2020-12-28T09:27:00Z</dcterms:created>
  <dcterms:modified xsi:type="dcterms:W3CDTF">2021-03-22T12:09:00Z</dcterms:modified>
</cp:coreProperties>
</file>